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DDB8" w14:textId="5ADF1456" w:rsidR="00844C62" w:rsidRPr="00B143E2" w:rsidRDefault="00EF54AA" w:rsidP="3700A211">
      <w:pPr>
        <w:pStyle w:val="Title"/>
        <w:rPr>
          <w:sz w:val="32"/>
          <w:szCs w:val="32"/>
        </w:rPr>
      </w:pPr>
      <w:r>
        <w:t xml:space="preserve">Columbia College </w:t>
      </w:r>
      <w:r w:rsidR="00844C62">
        <w:t xml:space="preserve">Faculty Hiring Prioritization </w:t>
      </w:r>
      <w:r w:rsidR="005E6CDB">
        <w:t xml:space="preserve">Process </w:t>
      </w:r>
      <w:r w:rsidR="00C53BA2" w:rsidRPr="51EDE134">
        <w:rPr>
          <w:b w:val="0"/>
          <w:sz w:val="24"/>
          <w:szCs w:val="24"/>
        </w:rPr>
        <w:t>202</w:t>
      </w:r>
      <w:r w:rsidR="0029042E">
        <w:rPr>
          <w:b w:val="0"/>
          <w:sz w:val="24"/>
          <w:szCs w:val="24"/>
        </w:rPr>
        <w:t>5-2026</w:t>
      </w:r>
      <w:r w:rsidR="00DC6DE1" w:rsidRPr="51EDE134">
        <w:rPr>
          <w:b w:val="0"/>
          <w:sz w:val="24"/>
          <w:szCs w:val="24"/>
        </w:rPr>
        <w:t>**</w:t>
      </w:r>
    </w:p>
    <w:p w14:paraId="3A352885" w14:textId="77777777" w:rsidR="008B0935" w:rsidRPr="00B143E2" w:rsidRDefault="008B0935" w:rsidP="00B329D0">
      <w:pPr>
        <w:spacing w:after="0"/>
        <w:rPr>
          <w:sz w:val="24"/>
        </w:rPr>
      </w:pPr>
    </w:p>
    <w:p w14:paraId="3A64FEDF" w14:textId="68097B16" w:rsidR="006C5878" w:rsidRPr="00B143E2" w:rsidRDefault="00844C62" w:rsidP="006C5878">
      <w:pPr>
        <w:pStyle w:val="commentcontentpara"/>
        <w:spacing w:before="0" w:beforeAutospacing="0" w:after="0" w:afterAutospacing="0"/>
        <w:rPr>
          <w:rFonts w:asciiTheme="minorHAnsi" w:hAnsiTheme="minorHAnsi"/>
        </w:rPr>
      </w:pPr>
      <w:r w:rsidRPr="00B143E2">
        <w:rPr>
          <w:rFonts w:asciiTheme="minorHAnsi" w:hAnsiTheme="minorHAnsi"/>
        </w:rPr>
        <w:t>The faculty and administration of Columbia College strive to provide a spectrum of ful</w:t>
      </w:r>
      <w:r w:rsidR="00E848ED" w:rsidRPr="00B143E2">
        <w:rPr>
          <w:rFonts w:asciiTheme="minorHAnsi" w:hAnsiTheme="minorHAnsi"/>
        </w:rPr>
        <w:t>l-</w:t>
      </w:r>
      <w:r w:rsidRPr="00B143E2">
        <w:rPr>
          <w:rFonts w:asciiTheme="minorHAnsi" w:hAnsiTheme="minorHAnsi"/>
        </w:rPr>
        <w:t xml:space="preserve">time faculty positions that support the mission, </w:t>
      </w:r>
      <w:r w:rsidR="009C1F29" w:rsidRPr="00B143E2">
        <w:rPr>
          <w:rFonts w:asciiTheme="minorHAnsi" w:hAnsiTheme="minorHAnsi"/>
        </w:rPr>
        <w:t xml:space="preserve">strategic </w:t>
      </w:r>
      <w:r w:rsidRPr="00B143E2">
        <w:rPr>
          <w:rFonts w:asciiTheme="minorHAnsi" w:hAnsiTheme="minorHAnsi"/>
        </w:rPr>
        <w:t xml:space="preserve">goals, and educational programs of the </w:t>
      </w:r>
      <w:r w:rsidR="0008184C" w:rsidRPr="00B143E2">
        <w:rPr>
          <w:rFonts w:asciiTheme="minorHAnsi" w:hAnsiTheme="minorHAnsi"/>
        </w:rPr>
        <w:t>College</w:t>
      </w:r>
      <w:r w:rsidR="009C1F29" w:rsidRPr="00B143E2">
        <w:rPr>
          <w:rFonts w:asciiTheme="minorHAnsi" w:hAnsiTheme="minorHAnsi"/>
        </w:rPr>
        <w:t>, align with its values, and support its diversity, equity, and inclusion efforts.</w:t>
      </w:r>
      <w:r w:rsidRPr="00B143E2">
        <w:rPr>
          <w:rFonts w:asciiTheme="minorHAnsi" w:hAnsiTheme="minorHAnsi"/>
        </w:rPr>
        <w:t xml:space="preserve">  </w:t>
      </w:r>
      <w:r w:rsidR="006C5878" w:rsidRPr="00B143E2">
        <w:rPr>
          <w:rFonts w:asciiTheme="minorHAnsi" w:hAnsiTheme="minorHAnsi"/>
        </w:rPr>
        <w:t xml:space="preserve">This process and form ensure administrative and community perspectives are included when faculty prioritize replacement and/or additional faculty </w:t>
      </w:r>
      <w:r w:rsidR="00A0201C" w:rsidRPr="00B143E2">
        <w:rPr>
          <w:rFonts w:asciiTheme="minorHAnsi" w:hAnsiTheme="minorHAnsi"/>
        </w:rPr>
        <w:t>proposals</w:t>
      </w:r>
      <w:r w:rsidR="006C5878" w:rsidRPr="00B143E2">
        <w:rPr>
          <w:rFonts w:asciiTheme="minorHAnsi" w:hAnsiTheme="minorHAnsi"/>
        </w:rPr>
        <w:t>.</w:t>
      </w:r>
      <w:r w:rsidR="00A0201C" w:rsidRPr="00B143E2">
        <w:rPr>
          <w:rFonts w:asciiTheme="minorHAnsi" w:hAnsiTheme="minorHAnsi"/>
        </w:rPr>
        <w:t xml:space="preserve"> Ultimately, the selected proposal</w:t>
      </w:r>
      <w:r w:rsidR="006C5878" w:rsidRPr="00B143E2">
        <w:rPr>
          <w:rFonts w:asciiTheme="minorHAnsi" w:hAnsiTheme="minorHAnsi"/>
        </w:rPr>
        <w:t xml:space="preserve">s should represent the collective </w:t>
      </w:r>
      <w:r w:rsidR="00A0201C" w:rsidRPr="00B143E2">
        <w:rPr>
          <w:rFonts w:asciiTheme="minorHAnsi" w:hAnsiTheme="minorHAnsi"/>
        </w:rPr>
        <w:t>recommendation</w:t>
      </w:r>
      <w:r w:rsidR="006C5878" w:rsidRPr="00B143E2">
        <w:rPr>
          <w:rFonts w:asciiTheme="minorHAnsi" w:hAnsiTheme="minorHAnsi"/>
        </w:rPr>
        <w:t xml:space="preserve"> of all campus members to best serve our students and community from the present into the future.</w:t>
      </w:r>
      <w:r w:rsidR="00A0201C" w:rsidRPr="00B143E2">
        <w:rPr>
          <w:rFonts w:asciiTheme="minorHAnsi" w:hAnsiTheme="minorHAnsi"/>
        </w:rPr>
        <w:t xml:space="preserve"> This process is designed to fully inform the College President of the needs and interests of the College community prior to making these important decisions.</w:t>
      </w:r>
    </w:p>
    <w:p w14:paraId="25BD9D60" w14:textId="45BEC5DB" w:rsidR="009B73BC" w:rsidRPr="00B143E2" w:rsidRDefault="009B73BC" w:rsidP="00844C62">
      <w:pPr>
        <w:rPr>
          <w:sz w:val="24"/>
        </w:rPr>
      </w:pPr>
    </w:p>
    <w:p w14:paraId="764B2A36" w14:textId="5F76524B" w:rsidR="00844C62" w:rsidRPr="00B143E2" w:rsidRDefault="00EF54AA" w:rsidP="00844C62">
      <w:pPr>
        <w:rPr>
          <w:b/>
          <w:sz w:val="24"/>
        </w:rPr>
      </w:pPr>
      <w:bookmarkStart w:id="0" w:name="_Hlk79651211"/>
      <w:r w:rsidRPr="00B143E2">
        <w:rPr>
          <w:b/>
          <w:sz w:val="24"/>
        </w:rPr>
        <w:t xml:space="preserve">Proposals for </w:t>
      </w:r>
      <w:r w:rsidR="009C1F29" w:rsidRPr="00B143E2">
        <w:rPr>
          <w:b/>
          <w:sz w:val="24"/>
        </w:rPr>
        <w:t>full</w:t>
      </w:r>
      <w:r w:rsidR="0008184C" w:rsidRPr="00B143E2">
        <w:rPr>
          <w:b/>
          <w:sz w:val="24"/>
        </w:rPr>
        <w:t>-</w:t>
      </w:r>
      <w:r w:rsidR="009C1F29" w:rsidRPr="00B143E2">
        <w:rPr>
          <w:b/>
          <w:sz w:val="24"/>
        </w:rPr>
        <w:t>time</w:t>
      </w:r>
      <w:r w:rsidRPr="00B143E2">
        <w:rPr>
          <w:b/>
          <w:sz w:val="24"/>
        </w:rPr>
        <w:t xml:space="preserve"> positions are developed as f</w:t>
      </w:r>
      <w:r w:rsidR="009B73BC" w:rsidRPr="00B143E2">
        <w:rPr>
          <w:b/>
          <w:sz w:val="24"/>
        </w:rPr>
        <w:t>ollows:</w:t>
      </w:r>
    </w:p>
    <w:p w14:paraId="3C9F5E9E" w14:textId="3565475B" w:rsidR="009B73BC" w:rsidRPr="00B143E2" w:rsidRDefault="00844C62" w:rsidP="00322C37">
      <w:pPr>
        <w:ind w:left="720" w:hanging="720"/>
      </w:pPr>
      <w:r w:rsidRPr="00B143E2">
        <w:rPr>
          <w:b/>
        </w:rPr>
        <w:t>Step 1</w:t>
      </w:r>
      <w:r w:rsidR="00AD140C" w:rsidRPr="00B143E2">
        <w:rPr>
          <w:b/>
        </w:rPr>
        <w:t xml:space="preserve"> </w:t>
      </w:r>
      <w:r w:rsidR="00D4774D" w:rsidRPr="00B143E2">
        <w:rPr>
          <w:b/>
        </w:rPr>
        <w:t>(</w:t>
      </w:r>
      <w:r w:rsidR="00AF7A40" w:rsidRPr="00B143E2">
        <w:rPr>
          <w:b/>
          <w:color w:val="FF0000"/>
        </w:rPr>
        <w:t>Prior to In-service</w:t>
      </w:r>
      <w:r w:rsidR="00D4774D" w:rsidRPr="00B143E2">
        <w:rPr>
          <w:b/>
        </w:rPr>
        <w:t>)</w:t>
      </w:r>
      <w:r w:rsidRPr="00B143E2">
        <w:rPr>
          <w:b/>
        </w:rPr>
        <w:t>:</w:t>
      </w:r>
      <w:r w:rsidR="00AF7A40" w:rsidRPr="00B143E2">
        <w:t xml:space="preserve"> </w:t>
      </w:r>
      <w:r w:rsidR="009C1F29" w:rsidRPr="00B143E2">
        <w:t xml:space="preserve">The </w:t>
      </w:r>
      <w:r w:rsidR="00A126E4" w:rsidRPr="00B143E2">
        <w:t>College President, with assistance from administrative and faculty leaders as needed,</w:t>
      </w:r>
      <w:r w:rsidR="009C1F29" w:rsidRPr="00B143E2">
        <w:t xml:space="preserve"> prepa</w:t>
      </w:r>
      <w:r w:rsidR="00D45F57" w:rsidRPr="00B143E2">
        <w:t xml:space="preserve">res a </w:t>
      </w:r>
      <w:r w:rsidR="00A126E4" w:rsidRPr="00B143E2">
        <w:rPr>
          <w:b/>
        </w:rPr>
        <w:t>College Outlook</w:t>
      </w:r>
      <w:r w:rsidR="00A126E4" w:rsidRPr="00B143E2">
        <w:t xml:space="preserve"> document indicating the pending need</w:t>
      </w:r>
      <w:r w:rsidR="00AD140C" w:rsidRPr="00B143E2">
        <w:t>s of the institution and what is known about full</w:t>
      </w:r>
      <w:r w:rsidR="0008184C" w:rsidRPr="00B143E2">
        <w:t>-</w:t>
      </w:r>
      <w:r w:rsidR="00AD140C" w:rsidRPr="00B143E2">
        <w:t>time hiring for the subsequent year</w:t>
      </w:r>
      <w:r w:rsidR="00AF7A40" w:rsidRPr="00B143E2">
        <w:t xml:space="preserve"> to present at the all</w:t>
      </w:r>
      <w:r w:rsidR="00B14A12">
        <w:t>-</w:t>
      </w:r>
      <w:r w:rsidR="00AF7A40" w:rsidRPr="00B143E2">
        <w:t>college in-service meetin</w:t>
      </w:r>
      <w:r w:rsidR="00D45F57" w:rsidRPr="00B143E2">
        <w:t>g</w:t>
      </w:r>
      <w:r w:rsidR="00AD140C" w:rsidRPr="00B143E2">
        <w:t>.</w:t>
      </w:r>
      <w:r w:rsidR="00FC763D" w:rsidRPr="00B143E2">
        <w:t xml:space="preserve"> </w:t>
      </w:r>
    </w:p>
    <w:p w14:paraId="48FD96C2" w14:textId="3DF324A0" w:rsidR="003F0A3A" w:rsidRPr="00B143E2" w:rsidRDefault="00AD140C" w:rsidP="00322C37">
      <w:pPr>
        <w:ind w:left="720" w:hanging="720"/>
        <w:rPr>
          <w:i/>
        </w:rPr>
      </w:pPr>
      <w:r w:rsidRPr="00B143E2">
        <w:rPr>
          <w:b/>
        </w:rPr>
        <w:t xml:space="preserve">Step 2 </w:t>
      </w:r>
      <w:r w:rsidR="00D4774D" w:rsidRPr="00B143E2">
        <w:rPr>
          <w:b/>
        </w:rPr>
        <w:t>(</w:t>
      </w:r>
      <w:r w:rsidR="00873E66" w:rsidRPr="00B143E2">
        <w:rPr>
          <w:b/>
          <w:color w:val="FF0000"/>
        </w:rPr>
        <w:t>In</w:t>
      </w:r>
      <w:r w:rsidR="00AF7A40" w:rsidRPr="00B143E2">
        <w:rPr>
          <w:b/>
          <w:color w:val="FF0000"/>
        </w:rPr>
        <w:t>-</w:t>
      </w:r>
      <w:r w:rsidR="00873E66" w:rsidRPr="00B143E2">
        <w:rPr>
          <w:b/>
          <w:color w:val="FF0000"/>
        </w:rPr>
        <w:t>service</w:t>
      </w:r>
      <w:r w:rsidR="00D45F57" w:rsidRPr="00B143E2">
        <w:rPr>
          <w:b/>
          <w:color w:val="FF0000"/>
        </w:rPr>
        <w:t xml:space="preserve"> to </w:t>
      </w:r>
      <w:r w:rsidR="00B2596A" w:rsidRPr="00B143E2">
        <w:rPr>
          <w:b/>
          <w:color w:val="FF0000"/>
        </w:rPr>
        <w:t xml:space="preserve">end of </w:t>
      </w:r>
      <w:r w:rsidR="00DD2465" w:rsidRPr="00B143E2">
        <w:rPr>
          <w:b/>
          <w:color w:val="FF0000"/>
        </w:rPr>
        <w:t>week 1</w:t>
      </w:r>
      <w:r w:rsidR="00D4774D" w:rsidRPr="00B143E2">
        <w:rPr>
          <w:b/>
        </w:rPr>
        <w:t>)</w:t>
      </w:r>
      <w:r w:rsidRPr="00B143E2">
        <w:rPr>
          <w:b/>
        </w:rPr>
        <w:t>:</w:t>
      </w:r>
      <w:r w:rsidRPr="00B143E2">
        <w:t xml:space="preserve">  </w:t>
      </w:r>
      <w:r w:rsidR="00851709" w:rsidRPr="00B143E2">
        <w:t>The faculty and administration</w:t>
      </w:r>
      <w:r w:rsidR="00851709" w:rsidRPr="00B143E2">
        <w:rPr>
          <w:b/>
        </w:rPr>
        <w:t xml:space="preserve"> use the College Outlook as a starting point </w:t>
      </w:r>
      <w:r w:rsidR="006C2C30" w:rsidRPr="00B143E2">
        <w:rPr>
          <w:b/>
        </w:rPr>
        <w:t xml:space="preserve">for </w:t>
      </w:r>
      <w:r w:rsidR="00851709" w:rsidRPr="00B143E2">
        <w:rPr>
          <w:b/>
        </w:rPr>
        <w:t>discuss</w:t>
      </w:r>
      <w:r w:rsidR="00DD2465" w:rsidRPr="00B143E2">
        <w:rPr>
          <w:b/>
        </w:rPr>
        <w:t xml:space="preserve">ion of </w:t>
      </w:r>
      <w:r w:rsidR="00851709" w:rsidRPr="00B143E2">
        <w:rPr>
          <w:b/>
        </w:rPr>
        <w:t>the faculty hiring needs of the college</w:t>
      </w:r>
      <w:r w:rsidR="00844C62" w:rsidRPr="00B143E2">
        <w:t>.</w:t>
      </w:r>
      <w:r w:rsidR="00D70998" w:rsidRPr="00B143E2">
        <w:t xml:space="preserve"> Divisions identify </w:t>
      </w:r>
      <w:r w:rsidR="006C2C30" w:rsidRPr="00B143E2">
        <w:t xml:space="preserve">Faculty </w:t>
      </w:r>
      <w:r w:rsidR="00D70998" w:rsidRPr="00B143E2">
        <w:t>proposers for step 3.</w:t>
      </w:r>
      <w:r w:rsidR="00844C62" w:rsidRPr="00B143E2">
        <w:t xml:space="preserve"> </w:t>
      </w:r>
    </w:p>
    <w:p w14:paraId="49BA54DE" w14:textId="2A958876" w:rsidR="000C2BB4" w:rsidRPr="00B143E2" w:rsidRDefault="00844C62" w:rsidP="00C53BA2">
      <w:pPr>
        <w:spacing w:after="0"/>
        <w:rPr>
          <w:b/>
          <w:highlight w:val="yellow"/>
        </w:rPr>
      </w:pPr>
      <w:r w:rsidRPr="00B143E2">
        <w:rPr>
          <w:b/>
        </w:rPr>
        <w:t xml:space="preserve">Step </w:t>
      </w:r>
      <w:r w:rsidR="00AD140C" w:rsidRPr="00B143E2">
        <w:rPr>
          <w:b/>
        </w:rPr>
        <w:t>3</w:t>
      </w:r>
      <w:r w:rsidR="006B32C1" w:rsidRPr="00B143E2">
        <w:rPr>
          <w:b/>
        </w:rPr>
        <w:t>:</w:t>
      </w:r>
      <w:r w:rsidR="00AD140C" w:rsidRPr="00B143E2">
        <w:rPr>
          <w:b/>
        </w:rPr>
        <w:t xml:space="preserve"> </w:t>
      </w:r>
      <w:r w:rsidR="000C2BB4" w:rsidRPr="00B143E2">
        <w:rPr>
          <w:b/>
        </w:rPr>
        <w:t xml:space="preserve">Request a position </w:t>
      </w:r>
      <w:r w:rsidR="005834AD" w:rsidRPr="00B143E2">
        <w:rPr>
          <w:b/>
          <w:color w:val="FF0000"/>
        </w:rPr>
        <w:t>Weeks 1-</w:t>
      </w:r>
      <w:r w:rsidR="006C2C30" w:rsidRPr="00B143E2">
        <w:rPr>
          <w:b/>
          <w:color w:val="FF0000"/>
        </w:rPr>
        <w:t>7</w:t>
      </w:r>
      <w:r w:rsidR="005834AD" w:rsidRPr="00B143E2">
        <w:rPr>
          <w:b/>
          <w:color w:val="FF0000"/>
        </w:rPr>
        <w:t xml:space="preserve"> </w:t>
      </w:r>
      <w:r w:rsidR="006C2C30" w:rsidRPr="00B143E2">
        <w:rPr>
          <w:b/>
        </w:rPr>
        <w:t xml:space="preserve">Note: </w:t>
      </w:r>
      <w:r w:rsidR="00C53BA2" w:rsidRPr="00B143E2">
        <w:rPr>
          <w:b/>
        </w:rPr>
        <w:t>If</w:t>
      </w:r>
      <w:r w:rsidR="005834AD" w:rsidRPr="00B143E2">
        <w:rPr>
          <w:b/>
        </w:rPr>
        <w:t xml:space="preserve"> </w:t>
      </w:r>
      <w:r w:rsidR="00C53BA2" w:rsidRPr="00B143E2">
        <w:rPr>
          <w:b/>
        </w:rPr>
        <w:t xml:space="preserve">any </w:t>
      </w:r>
      <w:r w:rsidR="005834AD" w:rsidRPr="00B143E2">
        <w:rPr>
          <w:b/>
        </w:rPr>
        <w:t>retirements are announced</w:t>
      </w:r>
      <w:r w:rsidR="00A31721" w:rsidRPr="00B143E2">
        <w:rPr>
          <w:b/>
        </w:rPr>
        <w:t xml:space="preserve"> </w:t>
      </w:r>
      <w:r w:rsidR="006C2C30" w:rsidRPr="00B143E2">
        <w:rPr>
          <w:b/>
        </w:rPr>
        <w:t>on Sept 30</w:t>
      </w:r>
      <w:r w:rsidR="006C2C30" w:rsidRPr="00B143E2">
        <w:rPr>
          <w:b/>
          <w:vertAlign w:val="superscript"/>
        </w:rPr>
        <w:t>th</w:t>
      </w:r>
      <w:r w:rsidR="006C2C30" w:rsidRPr="00B143E2">
        <w:rPr>
          <w:b/>
        </w:rPr>
        <w:t xml:space="preserve"> </w:t>
      </w:r>
      <w:r w:rsidR="00A31721" w:rsidRPr="00B143E2">
        <w:rPr>
          <w:b/>
        </w:rPr>
        <w:t>(~week 6)</w:t>
      </w:r>
      <w:r w:rsidR="005834AD" w:rsidRPr="00B143E2">
        <w:rPr>
          <w:b/>
        </w:rPr>
        <w:t xml:space="preserve">, </w:t>
      </w:r>
      <w:r w:rsidR="00A0201C" w:rsidRPr="00B143E2">
        <w:rPr>
          <w:b/>
        </w:rPr>
        <w:t xml:space="preserve">any </w:t>
      </w:r>
      <w:r w:rsidR="005834AD" w:rsidRPr="00B143E2">
        <w:rPr>
          <w:b/>
        </w:rPr>
        <w:t xml:space="preserve">additional </w:t>
      </w:r>
      <w:r w:rsidR="006C2C30" w:rsidRPr="00B143E2">
        <w:rPr>
          <w:b/>
        </w:rPr>
        <w:t>proposals</w:t>
      </w:r>
      <w:r w:rsidR="00DC6DE1" w:rsidRPr="00B143E2">
        <w:rPr>
          <w:b/>
        </w:rPr>
        <w:t xml:space="preserve"> </w:t>
      </w:r>
      <w:r w:rsidR="006C2C30" w:rsidRPr="00B143E2">
        <w:rPr>
          <w:b/>
        </w:rPr>
        <w:t xml:space="preserve">must be </w:t>
      </w:r>
      <w:r w:rsidR="00DC6DE1" w:rsidRPr="00B143E2">
        <w:rPr>
          <w:b/>
        </w:rPr>
        <w:t xml:space="preserve">completed </w:t>
      </w:r>
      <w:r w:rsidR="00C53BA2" w:rsidRPr="00B143E2">
        <w:rPr>
          <w:b/>
        </w:rPr>
        <w:t>by the end of week 7</w:t>
      </w:r>
      <w:r w:rsidR="00A0201C" w:rsidRPr="00B143E2">
        <w:rPr>
          <w:b/>
        </w:rPr>
        <w:t xml:space="preserve"> to be included in the FHP process</w:t>
      </w:r>
      <w:r w:rsidR="003E0F66" w:rsidRPr="00B143E2">
        <w:rPr>
          <w:b/>
        </w:rPr>
        <w:t>.</w:t>
      </w:r>
    </w:p>
    <w:p w14:paraId="11774793" w14:textId="77777777" w:rsidR="00B14A12" w:rsidRDefault="00131B35" w:rsidP="00131B35">
      <w:pPr>
        <w:pStyle w:val="ListParagraph"/>
        <w:numPr>
          <w:ilvl w:val="0"/>
          <w:numId w:val="15"/>
        </w:numPr>
        <w:rPr>
          <w:b/>
        </w:rPr>
      </w:pPr>
      <w:r w:rsidRPr="00B143E2">
        <w:rPr>
          <w:b/>
        </w:rPr>
        <w:t>Faculty proposer</w:t>
      </w:r>
      <w:r w:rsidR="009121D6" w:rsidRPr="00B143E2">
        <w:rPr>
          <w:b/>
        </w:rPr>
        <w:t xml:space="preserve"> section</w:t>
      </w:r>
      <w:r w:rsidR="00662267" w:rsidRPr="00B143E2">
        <w:rPr>
          <w:b/>
        </w:rPr>
        <w:t xml:space="preserve">: </w:t>
      </w:r>
    </w:p>
    <w:p w14:paraId="5D9F38BA" w14:textId="77777777" w:rsidR="00B14A12" w:rsidRPr="00B14A12" w:rsidRDefault="00662267" w:rsidP="00B14A12">
      <w:pPr>
        <w:pStyle w:val="ListParagraph"/>
        <w:numPr>
          <w:ilvl w:val="1"/>
          <w:numId w:val="15"/>
        </w:numPr>
        <w:rPr>
          <w:b/>
        </w:rPr>
      </w:pPr>
      <w:r w:rsidRPr="00B143E2">
        <w:rPr>
          <w:color w:val="000000"/>
        </w:rPr>
        <w:t>Any faculty member can submit a proposal by completing the Faculty Proposer Section of the form (</w:t>
      </w:r>
      <w:r w:rsidR="00B2242E">
        <w:rPr>
          <w:color w:val="000000"/>
        </w:rPr>
        <w:t xml:space="preserve">Questions 1-4 </w:t>
      </w:r>
      <w:r w:rsidRPr="00B143E2">
        <w:rPr>
          <w:color w:val="000000"/>
        </w:rPr>
        <w:t xml:space="preserve">below) and </w:t>
      </w:r>
      <w:r w:rsidR="00A0201C" w:rsidRPr="00B143E2">
        <w:rPr>
          <w:color w:val="000000"/>
        </w:rPr>
        <w:t>contacting the</w:t>
      </w:r>
      <w:r w:rsidRPr="00B143E2">
        <w:rPr>
          <w:color w:val="000000"/>
        </w:rPr>
        <w:t xml:space="preserve"> Academic Senate Administrative Secretary and Academic Senate President. This initial step should be do</w:t>
      </w:r>
      <w:r w:rsidR="0051578D" w:rsidRPr="00B143E2">
        <w:rPr>
          <w:color w:val="000000"/>
        </w:rPr>
        <w:t>ne</w:t>
      </w:r>
      <w:r w:rsidRPr="00B143E2">
        <w:rPr>
          <w:color w:val="000000"/>
        </w:rPr>
        <w:t xml:space="preserve"> as soon as possible to give enough time for other contributions by the deadline. </w:t>
      </w:r>
    </w:p>
    <w:p w14:paraId="44FC51F2" w14:textId="280186DB" w:rsidR="00131B35" w:rsidRPr="00B143E2" w:rsidRDefault="00662267" w:rsidP="00B14A12">
      <w:pPr>
        <w:pStyle w:val="ListParagraph"/>
        <w:numPr>
          <w:ilvl w:val="1"/>
          <w:numId w:val="15"/>
        </w:numPr>
        <w:rPr>
          <w:b/>
        </w:rPr>
      </w:pPr>
      <w:r w:rsidRPr="00B143E2">
        <w:rPr>
          <w:color w:val="000000"/>
        </w:rPr>
        <w:t xml:space="preserve">After week 5, proposers revisit and finalize their proposal by completing the data analysis and summary portions of the form. </w:t>
      </w:r>
      <w:r w:rsidR="003E0F66" w:rsidRPr="00B143E2">
        <w:rPr>
          <w:b/>
        </w:rPr>
        <w:t>Finalized proposals Due by end of week 7</w:t>
      </w:r>
      <w:r w:rsidR="00B14A12">
        <w:rPr>
          <w:b/>
        </w:rPr>
        <w:t>.</w:t>
      </w:r>
    </w:p>
    <w:p w14:paraId="0F1C80A5" w14:textId="1A46AE0D" w:rsidR="00662267" w:rsidRPr="00B143E2" w:rsidRDefault="00662267" w:rsidP="00131B35">
      <w:pPr>
        <w:pStyle w:val="ListParagraph"/>
        <w:numPr>
          <w:ilvl w:val="0"/>
          <w:numId w:val="15"/>
        </w:numPr>
        <w:rPr>
          <w:b/>
        </w:rPr>
      </w:pPr>
      <w:r w:rsidRPr="00B143E2">
        <w:rPr>
          <w:b/>
        </w:rPr>
        <w:t xml:space="preserve">Based on the initial faculty proposer submissions, the following </w:t>
      </w:r>
      <w:r w:rsidR="00B14A12">
        <w:rPr>
          <w:b/>
        </w:rPr>
        <w:t xml:space="preserve">contributors </w:t>
      </w:r>
      <w:r w:rsidRPr="00B143E2">
        <w:rPr>
          <w:b/>
        </w:rPr>
        <w:t>shall complete their portions:</w:t>
      </w:r>
    </w:p>
    <w:p w14:paraId="489EB7AB" w14:textId="77777777" w:rsidR="00B14A12" w:rsidRPr="00B14A12" w:rsidRDefault="00662267" w:rsidP="00A0201C">
      <w:pPr>
        <w:pStyle w:val="ListParagraph"/>
        <w:numPr>
          <w:ilvl w:val="1"/>
          <w:numId w:val="15"/>
        </w:numPr>
        <w:rPr>
          <w:b/>
        </w:rPr>
      </w:pPr>
      <w:r w:rsidRPr="00B143E2">
        <w:rPr>
          <w:b/>
        </w:rPr>
        <w:t xml:space="preserve">Data Analysis </w:t>
      </w:r>
      <w:r w:rsidR="00B14A12">
        <w:rPr>
          <w:b/>
        </w:rPr>
        <w:t>S</w:t>
      </w:r>
      <w:r w:rsidRPr="00B143E2">
        <w:rPr>
          <w:b/>
        </w:rPr>
        <w:t xml:space="preserve">ection: </w:t>
      </w:r>
      <w:r w:rsidR="00C53BA2" w:rsidRPr="00B14A12">
        <w:rPr>
          <w:bCs/>
        </w:rPr>
        <w:t xml:space="preserve">Research and Planning </w:t>
      </w:r>
      <w:r w:rsidR="00B14A12" w:rsidRPr="00B14A12">
        <w:rPr>
          <w:bCs/>
        </w:rPr>
        <w:t>D</w:t>
      </w:r>
      <w:r w:rsidR="0051578D" w:rsidRPr="00B14A12">
        <w:rPr>
          <w:bCs/>
        </w:rPr>
        <w:t xml:space="preserve">epartment </w:t>
      </w:r>
      <w:r w:rsidR="00C53BA2" w:rsidRPr="00B14A12">
        <w:rPr>
          <w:bCs/>
        </w:rPr>
        <w:t>provides data</w:t>
      </w:r>
      <w:r w:rsidR="00C53BA2" w:rsidRPr="00B143E2">
        <w:rPr>
          <w:b/>
        </w:rPr>
        <w:t xml:space="preserve"> </w:t>
      </w:r>
      <w:r w:rsidR="00C53BA2" w:rsidRPr="00B143E2">
        <w:t xml:space="preserve">illustrating college, district, state, and/or community data, enabling comparison of the relative merits of each submission. </w:t>
      </w:r>
    </w:p>
    <w:p w14:paraId="5CB63FDF" w14:textId="0DC7E4BC" w:rsidR="00C53BA2" w:rsidRPr="00B143E2" w:rsidRDefault="006C2C30" w:rsidP="00B14A12">
      <w:pPr>
        <w:pStyle w:val="ListParagraph"/>
        <w:numPr>
          <w:ilvl w:val="2"/>
          <w:numId w:val="15"/>
        </w:numPr>
        <w:rPr>
          <w:b/>
        </w:rPr>
      </w:pPr>
      <w:r w:rsidRPr="00B143E2">
        <w:rPr>
          <w:b/>
        </w:rPr>
        <w:t xml:space="preserve">Requested </w:t>
      </w:r>
      <w:r w:rsidR="00C53BA2" w:rsidRPr="00B143E2">
        <w:rPr>
          <w:b/>
        </w:rPr>
        <w:t>by week 4</w:t>
      </w:r>
    </w:p>
    <w:p w14:paraId="4EE6818F" w14:textId="77777777" w:rsidR="007F2B2D" w:rsidRPr="007F2B2D" w:rsidRDefault="009121D6" w:rsidP="00A0201C">
      <w:pPr>
        <w:pStyle w:val="ListParagraph"/>
        <w:numPr>
          <w:ilvl w:val="1"/>
          <w:numId w:val="15"/>
        </w:numPr>
        <w:rPr>
          <w:b/>
        </w:rPr>
      </w:pPr>
      <w:r w:rsidRPr="00B143E2">
        <w:rPr>
          <w:b/>
        </w:rPr>
        <w:t xml:space="preserve">Division </w:t>
      </w:r>
      <w:r w:rsidR="00131B35" w:rsidRPr="00B143E2">
        <w:rPr>
          <w:b/>
        </w:rPr>
        <w:t>Dean</w:t>
      </w:r>
      <w:r w:rsidRPr="00B143E2">
        <w:rPr>
          <w:b/>
        </w:rPr>
        <w:t xml:space="preserve"> </w:t>
      </w:r>
      <w:r w:rsidR="00B14A12">
        <w:rPr>
          <w:b/>
        </w:rPr>
        <w:t>S</w:t>
      </w:r>
      <w:r w:rsidRPr="00B143E2">
        <w:rPr>
          <w:b/>
        </w:rPr>
        <w:t>ection</w:t>
      </w:r>
      <w:r w:rsidR="0051578D" w:rsidRPr="00B143E2">
        <w:rPr>
          <w:b/>
        </w:rPr>
        <w:t>:</w:t>
      </w:r>
      <w:r w:rsidR="004E48D3" w:rsidRPr="00B143E2">
        <w:t xml:space="preserve"> </w:t>
      </w:r>
      <w:r w:rsidR="0051578D" w:rsidRPr="00B143E2">
        <w:t xml:space="preserve">Dean </w:t>
      </w:r>
      <w:r w:rsidR="004E48D3" w:rsidRPr="00B143E2">
        <w:t>provides relevant</w:t>
      </w:r>
      <w:r w:rsidR="0051578D" w:rsidRPr="00B143E2">
        <w:t>,</w:t>
      </w:r>
      <w:r w:rsidR="004E48D3" w:rsidRPr="00B143E2">
        <w:t xml:space="preserve"> position-specific administrative information</w:t>
      </w:r>
      <w:r w:rsidR="0051578D" w:rsidRPr="00B143E2">
        <w:t>.</w:t>
      </w:r>
      <w:r w:rsidR="00587C98" w:rsidRPr="00B143E2">
        <w:t xml:space="preserve"> </w:t>
      </w:r>
    </w:p>
    <w:p w14:paraId="41D5907A" w14:textId="793DB21A" w:rsidR="00131B35" w:rsidRPr="00B143E2" w:rsidRDefault="006C2C30" w:rsidP="007F2B2D">
      <w:pPr>
        <w:pStyle w:val="ListParagraph"/>
        <w:numPr>
          <w:ilvl w:val="2"/>
          <w:numId w:val="15"/>
        </w:numPr>
        <w:rPr>
          <w:b/>
        </w:rPr>
      </w:pPr>
      <w:r w:rsidRPr="00B143E2">
        <w:rPr>
          <w:b/>
        </w:rPr>
        <w:t xml:space="preserve">Requested </w:t>
      </w:r>
      <w:r w:rsidR="00587C98" w:rsidRPr="00B143E2">
        <w:rPr>
          <w:b/>
        </w:rPr>
        <w:t>by week 4</w:t>
      </w:r>
    </w:p>
    <w:p w14:paraId="30F53DC4" w14:textId="77777777" w:rsidR="007F2B2D" w:rsidRPr="007F2B2D" w:rsidRDefault="00131B35" w:rsidP="00A0201C">
      <w:pPr>
        <w:pStyle w:val="ListParagraph"/>
        <w:numPr>
          <w:ilvl w:val="1"/>
          <w:numId w:val="15"/>
        </w:numPr>
        <w:rPr>
          <w:b/>
        </w:rPr>
      </w:pPr>
      <w:r w:rsidRPr="00B143E2">
        <w:rPr>
          <w:b/>
        </w:rPr>
        <w:t>V</w:t>
      </w:r>
      <w:r w:rsidR="008462AA" w:rsidRPr="00B143E2">
        <w:rPr>
          <w:b/>
        </w:rPr>
        <w:t xml:space="preserve">ice President </w:t>
      </w:r>
      <w:r w:rsidR="00B14A12">
        <w:rPr>
          <w:b/>
        </w:rPr>
        <w:t>S</w:t>
      </w:r>
      <w:r w:rsidR="008462AA" w:rsidRPr="00B143E2">
        <w:rPr>
          <w:b/>
        </w:rPr>
        <w:t>ection</w:t>
      </w:r>
      <w:r w:rsidR="0051578D" w:rsidRPr="00B143E2">
        <w:rPr>
          <w:b/>
        </w:rPr>
        <w:t>:</w:t>
      </w:r>
      <w:r w:rsidR="004E48D3" w:rsidRPr="00B143E2">
        <w:t xml:space="preserve"> </w:t>
      </w:r>
      <w:r w:rsidR="0051578D" w:rsidRPr="00B143E2">
        <w:t xml:space="preserve">VP </w:t>
      </w:r>
      <w:r w:rsidR="004E48D3" w:rsidRPr="00B143E2">
        <w:t>provides relevant</w:t>
      </w:r>
      <w:r w:rsidR="0051578D" w:rsidRPr="00B143E2">
        <w:t>,</w:t>
      </w:r>
      <w:r w:rsidR="004E48D3" w:rsidRPr="00B143E2">
        <w:t xml:space="preserve"> position-specific administrative information</w:t>
      </w:r>
      <w:r w:rsidR="0051578D" w:rsidRPr="00B143E2">
        <w:t>.</w:t>
      </w:r>
      <w:r w:rsidR="00E43CD4" w:rsidRPr="00B143E2">
        <w:t xml:space="preserve"> </w:t>
      </w:r>
    </w:p>
    <w:p w14:paraId="1F940C3A" w14:textId="701000A2" w:rsidR="00131B35" w:rsidRPr="00B143E2" w:rsidRDefault="006C2C30" w:rsidP="007F2B2D">
      <w:pPr>
        <w:pStyle w:val="ListParagraph"/>
        <w:numPr>
          <w:ilvl w:val="2"/>
          <w:numId w:val="15"/>
        </w:numPr>
        <w:rPr>
          <w:b/>
        </w:rPr>
      </w:pPr>
      <w:r w:rsidRPr="00B143E2">
        <w:rPr>
          <w:b/>
        </w:rPr>
        <w:t xml:space="preserve">Requested </w:t>
      </w:r>
      <w:r w:rsidR="00E43CD4" w:rsidRPr="00B143E2">
        <w:rPr>
          <w:b/>
        </w:rPr>
        <w:t>by week 4</w:t>
      </w:r>
      <w:r w:rsidR="007B7E1A" w:rsidRPr="00B143E2">
        <w:rPr>
          <w:b/>
        </w:rPr>
        <w:t xml:space="preserve">  </w:t>
      </w:r>
    </w:p>
    <w:p w14:paraId="13B02057" w14:textId="77777777" w:rsidR="005B136A" w:rsidRPr="00B143E2" w:rsidRDefault="00844C62" w:rsidP="0051578D">
      <w:pPr>
        <w:spacing w:after="0"/>
        <w:ind w:left="720" w:hanging="720"/>
        <w:rPr>
          <w:b/>
        </w:rPr>
      </w:pPr>
      <w:r w:rsidRPr="00B143E2">
        <w:rPr>
          <w:b/>
        </w:rPr>
        <w:t xml:space="preserve">Step </w:t>
      </w:r>
      <w:r w:rsidR="000C2BB4" w:rsidRPr="00B143E2">
        <w:rPr>
          <w:b/>
        </w:rPr>
        <w:t>4</w:t>
      </w:r>
      <w:r w:rsidR="005B136A" w:rsidRPr="00B143E2">
        <w:rPr>
          <w:b/>
        </w:rPr>
        <w:t>: Rank proposals</w:t>
      </w:r>
    </w:p>
    <w:p w14:paraId="66D56F23" w14:textId="4E4DF193" w:rsidR="001355BC" w:rsidRPr="00B143E2" w:rsidRDefault="005B136A" w:rsidP="005B136A">
      <w:pPr>
        <w:ind w:left="720"/>
      </w:pPr>
      <w:r w:rsidRPr="00B143E2">
        <w:rPr>
          <w:b/>
        </w:rPr>
        <w:t>Phase 1</w:t>
      </w:r>
      <w:r w:rsidR="001355BC" w:rsidRPr="00B143E2">
        <w:rPr>
          <w:b/>
        </w:rPr>
        <w:t xml:space="preserve"> (</w:t>
      </w:r>
      <w:r w:rsidR="003A230F" w:rsidRPr="00B143E2">
        <w:rPr>
          <w:b/>
          <w:color w:val="FF0000"/>
        </w:rPr>
        <w:t xml:space="preserve">Start of </w:t>
      </w:r>
      <w:r w:rsidR="007F2B2D">
        <w:rPr>
          <w:b/>
          <w:color w:val="FF0000"/>
        </w:rPr>
        <w:t>W</w:t>
      </w:r>
      <w:r w:rsidR="003A230F" w:rsidRPr="00B143E2">
        <w:rPr>
          <w:b/>
          <w:color w:val="FF0000"/>
        </w:rPr>
        <w:t>eek 8</w:t>
      </w:r>
      <w:r w:rsidR="001355BC" w:rsidRPr="00B143E2">
        <w:rPr>
          <w:b/>
        </w:rPr>
        <w:t xml:space="preserve">): </w:t>
      </w:r>
      <w:r w:rsidR="006E26B0" w:rsidRPr="00B143E2">
        <w:t xml:space="preserve">Faculty receive a </w:t>
      </w:r>
      <w:r w:rsidR="001355BC" w:rsidRPr="00B143E2">
        <w:rPr>
          <w:b/>
        </w:rPr>
        <w:t xml:space="preserve">survey for </w:t>
      </w:r>
      <w:r w:rsidR="001355BC" w:rsidRPr="00B143E2">
        <w:rPr>
          <w:b/>
          <w:i/>
        </w:rPr>
        <w:t>Comments</w:t>
      </w:r>
      <w:r w:rsidR="001355BC" w:rsidRPr="00B143E2">
        <w:t xml:space="preserve"> based on position proposals</w:t>
      </w:r>
      <w:r w:rsidR="003E0F66" w:rsidRPr="00B143E2">
        <w:t>.</w:t>
      </w:r>
    </w:p>
    <w:p w14:paraId="25158123" w14:textId="41966692" w:rsidR="00D4774D" w:rsidRPr="00B143E2" w:rsidRDefault="005B136A" w:rsidP="005B136A">
      <w:pPr>
        <w:ind w:left="720"/>
      </w:pPr>
      <w:r w:rsidRPr="00B143E2">
        <w:rPr>
          <w:b/>
        </w:rPr>
        <w:t>Phase 2</w:t>
      </w:r>
      <w:r w:rsidR="006B32C1" w:rsidRPr="00B143E2">
        <w:rPr>
          <w:b/>
        </w:rPr>
        <w:t xml:space="preserve"> </w:t>
      </w:r>
      <w:r w:rsidR="00D4774D" w:rsidRPr="00B143E2">
        <w:rPr>
          <w:b/>
        </w:rPr>
        <w:t>(</w:t>
      </w:r>
      <w:r w:rsidR="003A230F" w:rsidRPr="00B143E2">
        <w:rPr>
          <w:b/>
          <w:color w:val="FF0000"/>
        </w:rPr>
        <w:t>Week 9</w:t>
      </w:r>
      <w:r w:rsidR="00D4774D" w:rsidRPr="00B143E2">
        <w:rPr>
          <w:b/>
        </w:rPr>
        <w:t>)</w:t>
      </w:r>
      <w:r w:rsidR="00844C62" w:rsidRPr="00B143E2">
        <w:rPr>
          <w:b/>
        </w:rPr>
        <w:t>:</w:t>
      </w:r>
      <w:r w:rsidR="00D4774D" w:rsidRPr="00B143E2">
        <w:rPr>
          <w:b/>
        </w:rPr>
        <w:t xml:space="preserve">  </w:t>
      </w:r>
      <w:r w:rsidR="00844C62" w:rsidRPr="00B143E2">
        <w:t xml:space="preserve">The </w:t>
      </w:r>
      <w:r w:rsidR="00844C62" w:rsidRPr="00B143E2">
        <w:rPr>
          <w:b/>
        </w:rPr>
        <w:t xml:space="preserve">Academic Senate </w:t>
      </w:r>
      <w:r w:rsidR="00300267" w:rsidRPr="00B143E2">
        <w:rPr>
          <w:b/>
        </w:rPr>
        <w:t xml:space="preserve">holds a special FHP </w:t>
      </w:r>
      <w:r w:rsidR="00322C37" w:rsidRPr="00B143E2">
        <w:rPr>
          <w:b/>
        </w:rPr>
        <w:t xml:space="preserve">Ranking </w:t>
      </w:r>
      <w:r w:rsidR="006E26B0" w:rsidRPr="00B143E2">
        <w:rPr>
          <w:b/>
        </w:rPr>
        <w:t xml:space="preserve">meeting </w:t>
      </w:r>
      <w:r w:rsidR="006E26B0" w:rsidRPr="00B143E2">
        <w:t>where survey results guide the discussion to u</w:t>
      </w:r>
      <w:r w:rsidR="00D4774D" w:rsidRPr="00B143E2">
        <w:t>nderstand the needs</w:t>
      </w:r>
      <w:r w:rsidR="00300267" w:rsidRPr="00B143E2">
        <w:t xml:space="preserve"> and preferences of the faculty </w:t>
      </w:r>
      <w:r w:rsidR="00D4774D" w:rsidRPr="00B143E2">
        <w:t>at large</w:t>
      </w:r>
      <w:r w:rsidR="00341243" w:rsidRPr="00B143E2">
        <w:t xml:space="preserve"> to</w:t>
      </w:r>
      <w:r w:rsidR="006E26B0" w:rsidRPr="00B143E2">
        <w:t xml:space="preserve"> decide the </w:t>
      </w:r>
      <w:r w:rsidR="00E7388B" w:rsidRPr="00B143E2">
        <w:rPr>
          <w:i/>
        </w:rPr>
        <w:t>Faculty</w:t>
      </w:r>
      <w:r w:rsidR="006E26B0" w:rsidRPr="00B143E2">
        <w:rPr>
          <w:i/>
        </w:rPr>
        <w:t xml:space="preserve"> Ranking</w:t>
      </w:r>
      <w:r w:rsidR="00522FCA" w:rsidRPr="00B143E2">
        <w:rPr>
          <w:i/>
        </w:rPr>
        <w:t>.</w:t>
      </w:r>
      <w:r w:rsidR="006E26B0" w:rsidRPr="00B143E2">
        <w:t xml:space="preserve"> </w:t>
      </w:r>
    </w:p>
    <w:p w14:paraId="22C70956" w14:textId="77777777" w:rsidR="007F2B2D" w:rsidRDefault="00D4774D" w:rsidP="00322C37">
      <w:pPr>
        <w:ind w:left="720" w:hanging="720"/>
        <w:rPr>
          <w:b/>
        </w:rPr>
      </w:pPr>
      <w:r w:rsidRPr="00B143E2">
        <w:rPr>
          <w:b/>
        </w:rPr>
        <w:t xml:space="preserve">Step </w:t>
      </w:r>
      <w:r w:rsidR="005B136A" w:rsidRPr="00B143E2">
        <w:rPr>
          <w:b/>
        </w:rPr>
        <w:t>5</w:t>
      </w:r>
      <w:r w:rsidRPr="00B143E2">
        <w:rPr>
          <w:b/>
        </w:rPr>
        <w:t xml:space="preserve"> (</w:t>
      </w:r>
      <w:r w:rsidR="006C2C30" w:rsidRPr="00B143E2">
        <w:rPr>
          <w:b/>
        </w:rPr>
        <w:t xml:space="preserve">Start of </w:t>
      </w:r>
      <w:r w:rsidR="007F2B2D">
        <w:rPr>
          <w:b/>
          <w:color w:val="FF0000"/>
        </w:rPr>
        <w:t>W</w:t>
      </w:r>
      <w:r w:rsidR="00300267" w:rsidRPr="00B143E2">
        <w:rPr>
          <w:b/>
          <w:color w:val="FF0000"/>
        </w:rPr>
        <w:t xml:space="preserve">eek </w:t>
      </w:r>
      <w:r w:rsidR="006C2C30" w:rsidRPr="00B143E2">
        <w:rPr>
          <w:b/>
          <w:color w:val="FF0000"/>
        </w:rPr>
        <w:t xml:space="preserve">10 </w:t>
      </w:r>
      <w:r w:rsidRPr="00B143E2">
        <w:rPr>
          <w:b/>
        </w:rPr>
        <w:t xml:space="preserve">):  Academic Senate </w:t>
      </w:r>
      <w:r w:rsidR="00844C62" w:rsidRPr="00B143E2">
        <w:rPr>
          <w:b/>
        </w:rPr>
        <w:t xml:space="preserve">and </w:t>
      </w:r>
      <w:r w:rsidRPr="00B143E2">
        <w:rPr>
          <w:b/>
        </w:rPr>
        <w:t>Administrative Leaders</w:t>
      </w:r>
      <w:r w:rsidRPr="00B143E2">
        <w:t xml:space="preserve"> meet together </w:t>
      </w:r>
      <w:r w:rsidR="00300267" w:rsidRPr="00B143E2">
        <w:t>to develop</w:t>
      </w:r>
      <w:r w:rsidRPr="00B143E2">
        <w:t xml:space="preserve"> </w:t>
      </w:r>
      <w:r w:rsidR="00640C33" w:rsidRPr="00B143E2">
        <w:t>the</w:t>
      </w:r>
      <w:r w:rsidRPr="00B143E2">
        <w:t xml:space="preserve"> </w:t>
      </w:r>
      <w:r w:rsidR="00640C33" w:rsidRPr="00B143E2">
        <w:t>J</w:t>
      </w:r>
      <w:r w:rsidRPr="00B143E2">
        <w:t xml:space="preserve">oint </w:t>
      </w:r>
      <w:r w:rsidR="00640C33" w:rsidRPr="00B143E2">
        <w:t>R</w:t>
      </w:r>
      <w:r w:rsidRPr="00B143E2">
        <w:t>ecommendation to the President.</w:t>
      </w:r>
      <w:r w:rsidR="00560CAB" w:rsidRPr="00B143E2">
        <w:t xml:space="preserve"> </w:t>
      </w:r>
      <w:r w:rsidR="00836707" w:rsidRPr="00B143E2">
        <w:t>Committee membership:</w:t>
      </w:r>
      <w:r w:rsidR="009C111D" w:rsidRPr="00B143E2">
        <w:t xml:space="preserve"> </w:t>
      </w:r>
      <w:r w:rsidR="009C111D" w:rsidRPr="00B143E2">
        <w:rPr>
          <w:rFonts w:cstheme="minorHAnsi"/>
          <w:b/>
        </w:rPr>
        <w:t xml:space="preserve">Admin: </w:t>
      </w:r>
      <w:r w:rsidR="009C111D" w:rsidRPr="00B143E2">
        <w:rPr>
          <w:rFonts w:cstheme="minorHAnsi"/>
        </w:rPr>
        <w:t xml:space="preserve">VPI, VPSS, CTE Dean, ASHP Dean, SS Dean.  </w:t>
      </w:r>
      <w:r w:rsidR="009C111D" w:rsidRPr="00B143E2">
        <w:rPr>
          <w:rFonts w:cstheme="minorHAnsi"/>
          <w:b/>
        </w:rPr>
        <w:lastRenderedPageBreak/>
        <w:t xml:space="preserve">Faculty: </w:t>
      </w:r>
      <w:r w:rsidR="009C111D" w:rsidRPr="00B143E2">
        <w:rPr>
          <w:rFonts w:cstheme="minorHAnsi"/>
        </w:rPr>
        <w:t xml:space="preserve">Senate President, Senate Past‐President, Senate President‐elect, YFA V.P., Faculty rep. </w:t>
      </w:r>
      <w:r w:rsidR="00836707" w:rsidRPr="00B143E2">
        <w:t xml:space="preserve"> </w:t>
      </w:r>
      <w:r w:rsidR="009C111D" w:rsidRPr="00B143E2">
        <w:t>A</w:t>
      </w:r>
      <w:r w:rsidR="009C111D" w:rsidRPr="00B143E2">
        <w:rPr>
          <w:rFonts w:cstheme="minorHAnsi"/>
        </w:rPr>
        <w:t>ny member of the committee can designate an appropriate substitute if they are unable to attend the meeting.</w:t>
      </w:r>
      <w:r w:rsidR="007F2B2D">
        <w:rPr>
          <w:rFonts w:cstheme="minorHAnsi"/>
        </w:rPr>
        <w:t xml:space="preserve"> </w:t>
      </w:r>
      <w:r w:rsidR="009C111D" w:rsidRPr="00B143E2">
        <w:rPr>
          <w:rFonts w:cstheme="minorHAnsi"/>
        </w:rPr>
        <w:t xml:space="preserve"> Faculty member substitutes to be approved by Senate Executive.  </w:t>
      </w:r>
      <w:r w:rsidR="007F2B2D">
        <w:rPr>
          <w:rFonts w:cstheme="minorHAnsi"/>
        </w:rPr>
        <w:t>The f</w:t>
      </w:r>
      <w:r w:rsidR="009C111D" w:rsidRPr="00B143E2">
        <w:rPr>
          <w:rFonts w:cstheme="minorHAnsi"/>
        </w:rPr>
        <w:t xml:space="preserve">aculty representative </w:t>
      </w:r>
      <w:r w:rsidR="007F2B2D">
        <w:rPr>
          <w:rFonts w:cstheme="minorHAnsi"/>
        </w:rPr>
        <w:t xml:space="preserve">shall be </w:t>
      </w:r>
      <w:r w:rsidR="009C111D" w:rsidRPr="00B143E2">
        <w:rPr>
          <w:rFonts w:cstheme="minorHAnsi"/>
        </w:rPr>
        <w:t xml:space="preserve">selected from faculty volunteers and confirmed by Senate Executive. </w:t>
      </w:r>
      <w:r w:rsidR="009C111D" w:rsidRPr="00B143E2">
        <w:rPr>
          <w:b/>
        </w:rPr>
        <w:t xml:space="preserve">Academic Senate President will send out a report </w:t>
      </w:r>
      <w:r w:rsidR="00560CAB" w:rsidRPr="00B143E2">
        <w:rPr>
          <w:b/>
        </w:rPr>
        <w:t>after the meeting</w:t>
      </w:r>
      <w:r w:rsidR="003A230F" w:rsidRPr="00B143E2">
        <w:rPr>
          <w:b/>
        </w:rPr>
        <w:t xml:space="preserve"> notifying faculty of the ranking sent to the President</w:t>
      </w:r>
      <w:r w:rsidR="00560CAB" w:rsidRPr="00B143E2">
        <w:rPr>
          <w:b/>
        </w:rPr>
        <w:t xml:space="preserve">. </w:t>
      </w:r>
    </w:p>
    <w:p w14:paraId="5836F5E0" w14:textId="059E3E41" w:rsidR="0008184C" w:rsidRPr="00B143E2" w:rsidRDefault="0077514A" w:rsidP="00322C37">
      <w:pPr>
        <w:ind w:left="720" w:hanging="720"/>
        <w:rPr>
          <w:b/>
        </w:rPr>
      </w:pPr>
      <w:r w:rsidRPr="00B143E2">
        <w:rPr>
          <w:b/>
        </w:rPr>
        <w:t xml:space="preserve">Step </w:t>
      </w:r>
      <w:r w:rsidR="005B136A" w:rsidRPr="00B143E2">
        <w:rPr>
          <w:b/>
        </w:rPr>
        <w:t>6</w:t>
      </w:r>
      <w:r w:rsidRPr="00B143E2">
        <w:rPr>
          <w:b/>
        </w:rPr>
        <w:t xml:space="preserve"> (</w:t>
      </w:r>
      <w:r w:rsidRPr="00B143E2">
        <w:rPr>
          <w:b/>
          <w:color w:val="FF0000"/>
        </w:rPr>
        <w:t>ASAP</w:t>
      </w:r>
      <w:r w:rsidRPr="00B143E2">
        <w:rPr>
          <w:b/>
        </w:rPr>
        <w:t xml:space="preserve">): </w:t>
      </w:r>
      <w:r w:rsidR="00322C37" w:rsidRPr="00B143E2">
        <w:rPr>
          <w:b/>
        </w:rPr>
        <w:tab/>
      </w:r>
      <w:r w:rsidR="00300267" w:rsidRPr="00B143E2">
        <w:rPr>
          <w:b/>
        </w:rPr>
        <w:t xml:space="preserve">To facilitate faculty recruitment beginning in </w:t>
      </w:r>
      <w:r w:rsidR="00CC7904">
        <w:rPr>
          <w:b/>
        </w:rPr>
        <w:t>November</w:t>
      </w:r>
      <w:r w:rsidR="00300267" w:rsidRPr="00B143E2">
        <w:rPr>
          <w:b/>
        </w:rPr>
        <w:t xml:space="preserve">, </w:t>
      </w:r>
      <w:r w:rsidR="003E0F66" w:rsidRPr="00B143E2">
        <w:rPr>
          <w:b/>
        </w:rPr>
        <w:t xml:space="preserve">College </w:t>
      </w:r>
      <w:r w:rsidRPr="00B143E2">
        <w:rPr>
          <w:b/>
        </w:rPr>
        <w:t xml:space="preserve">President informs the campus community </w:t>
      </w:r>
      <w:r w:rsidRPr="00B143E2">
        <w:t xml:space="preserve">of which faculty position(s) will be hired in the coming year </w:t>
      </w:r>
      <w:r w:rsidR="00D70998" w:rsidRPr="00B143E2">
        <w:t>along with the</w:t>
      </w:r>
      <w:r w:rsidR="00AF43BD" w:rsidRPr="00B143E2">
        <w:t>ir</w:t>
      </w:r>
      <w:r w:rsidR="00D70998" w:rsidRPr="00B143E2">
        <w:t xml:space="preserve"> rationale </w:t>
      </w:r>
      <w:r w:rsidRPr="00B143E2">
        <w:t xml:space="preserve">(this step is required before the hiring </w:t>
      </w:r>
      <w:r w:rsidR="00AF43BD" w:rsidRPr="00B143E2">
        <w:t>process can begin</w:t>
      </w:r>
      <w:r w:rsidRPr="00B143E2">
        <w:t>).</w:t>
      </w:r>
      <w:r w:rsidRPr="00B143E2">
        <w:rPr>
          <w:b/>
        </w:rPr>
        <w:t xml:space="preserve"> </w:t>
      </w:r>
    </w:p>
    <w:bookmarkEnd w:id="0"/>
    <w:p w14:paraId="0227AB5E" w14:textId="69BD7B35" w:rsidR="00DC6DE1" w:rsidRPr="00B143E2" w:rsidRDefault="00E70FB2" w:rsidP="00DC6DE1">
      <w:pPr>
        <w:rPr>
          <w:color w:val="000000" w:themeColor="text1"/>
          <w:sz w:val="18"/>
        </w:rPr>
      </w:pPr>
      <w:r>
        <w:rPr>
          <w:rStyle w:val="normaltextrun"/>
          <w:rFonts w:ascii="Calibri" w:hAnsi="Calibri" w:cs="Calibri"/>
          <w:b/>
          <w:bCs/>
          <w:color w:val="201F1E"/>
          <w:shd w:val="clear" w:color="auto" w:fill="FFFFFF"/>
        </w:rPr>
        <w:t>Faculty Replacement Outside of Timeline</w:t>
      </w:r>
      <w:r>
        <w:rPr>
          <w:rStyle w:val="normaltextrun"/>
          <w:rFonts w:ascii="Calibri" w:hAnsi="Calibri" w:cs="Calibri"/>
          <w:color w:val="201F1E"/>
          <w:shd w:val="clear" w:color="auto" w:fill="FFFFFF"/>
        </w:rPr>
        <w:t>: When a faculty member announces their retirement after the first day of Spring Semester or a faculty line opens for another reason (</w:t>
      </w:r>
      <w:proofErr w:type="gramStart"/>
      <w:r>
        <w:rPr>
          <w:rStyle w:val="normaltextrun"/>
          <w:rFonts w:ascii="Calibri" w:hAnsi="Calibri" w:cs="Calibri"/>
          <w:color w:val="201F1E"/>
          <w:shd w:val="clear" w:color="auto" w:fill="FFFFFF"/>
        </w:rPr>
        <w:t>e.g.</w:t>
      </w:r>
      <w:proofErr w:type="gramEnd"/>
      <w:r>
        <w:rPr>
          <w:rStyle w:val="normaltextrun"/>
          <w:rFonts w:ascii="Calibri" w:hAnsi="Calibri" w:cs="Calibri"/>
          <w:color w:val="201F1E"/>
          <w:shd w:val="clear" w:color="auto" w:fill="FFFFFF"/>
        </w:rPr>
        <w:t xml:space="preserve"> emergency replacements, long‐term subs, or late announcement of new positions) the best course of action for students and the college will be discussed between the Academic Senate Executive</w:t>
      </w:r>
      <w:r w:rsidR="00013487">
        <w:rPr>
          <w:rStyle w:val="normaltextrun"/>
          <w:rFonts w:ascii="Calibri" w:hAnsi="Calibri" w:cs="Calibri"/>
          <w:color w:val="201F1E"/>
          <w:shd w:val="clear" w:color="auto" w:fill="FFFFFF"/>
        </w:rPr>
        <w:t xml:space="preserve"> or Senate of the Whole</w:t>
      </w:r>
      <w:r>
        <w:rPr>
          <w:rStyle w:val="normaltextrun"/>
          <w:rFonts w:ascii="Calibri" w:hAnsi="Calibri" w:cs="Calibri"/>
          <w:color w:val="201F1E"/>
          <w:shd w:val="clear" w:color="auto" w:fill="FFFFFF"/>
        </w:rPr>
        <w:t xml:space="preserve"> and Administrators. Possible courses of action include launching the search for a tenure track position, a 1-year full‐time temporary position, part-time faculty, or waiting until the regular timeline.</w:t>
      </w:r>
      <w:r>
        <w:rPr>
          <w:rStyle w:val="eop"/>
          <w:rFonts w:ascii="Calibri" w:hAnsi="Calibri" w:cs="Calibri"/>
          <w:color w:val="201F1E"/>
          <w:shd w:val="clear" w:color="auto" w:fill="FFFFFF"/>
        </w:rPr>
        <w:t> </w:t>
      </w:r>
    </w:p>
    <w:p w14:paraId="5E184DBD" w14:textId="1EF028D9" w:rsidR="00836707" w:rsidRPr="00B143E2" w:rsidRDefault="00836707" w:rsidP="00836707">
      <w:pPr>
        <w:pStyle w:val="TableParagraph"/>
        <w:ind w:right="1609"/>
        <w:rPr>
          <w:rFonts w:asciiTheme="minorHAnsi" w:hAnsiTheme="minorHAnsi"/>
          <w:b/>
          <w:sz w:val="18"/>
        </w:rPr>
      </w:pPr>
    </w:p>
    <w:p w14:paraId="778572E6" w14:textId="25693069" w:rsidR="006B32C1" w:rsidRPr="00B2242E" w:rsidRDefault="00B2242E" w:rsidP="002B7E34">
      <w:pPr>
        <w:rPr>
          <w:sz w:val="36"/>
          <w:szCs w:val="16"/>
        </w:rPr>
      </w:pPr>
      <w:r w:rsidRPr="00B2242E">
        <w:rPr>
          <w:sz w:val="36"/>
          <w:szCs w:val="16"/>
        </w:rPr>
        <w:t>W</w:t>
      </w:r>
      <w:r w:rsidR="00154304" w:rsidRPr="00B2242E">
        <w:rPr>
          <w:sz w:val="36"/>
          <w:szCs w:val="16"/>
        </w:rPr>
        <w:t xml:space="preserve">orkflow for </w:t>
      </w:r>
      <w:r w:rsidRPr="00B2242E">
        <w:rPr>
          <w:sz w:val="36"/>
          <w:szCs w:val="16"/>
        </w:rPr>
        <w:t xml:space="preserve">Academic Senate </w:t>
      </w:r>
      <w:r w:rsidR="00154304" w:rsidRPr="00B2242E">
        <w:rPr>
          <w:sz w:val="36"/>
          <w:szCs w:val="16"/>
        </w:rPr>
        <w:t>Admin</w:t>
      </w:r>
      <w:r w:rsidRPr="00B2242E">
        <w:rPr>
          <w:sz w:val="36"/>
          <w:szCs w:val="16"/>
        </w:rPr>
        <w:t>istrative</w:t>
      </w:r>
      <w:r w:rsidR="00154304" w:rsidRPr="00B2242E">
        <w:rPr>
          <w:sz w:val="36"/>
          <w:szCs w:val="16"/>
        </w:rPr>
        <w:t xml:space="preserve"> Secretary</w:t>
      </w:r>
    </w:p>
    <w:p w14:paraId="510E9D29" w14:textId="07925D12" w:rsidR="00C26C38" w:rsidRDefault="00C26C38" w:rsidP="00CC7904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Weeks 1-4 </w:t>
      </w:r>
      <w:r w:rsidR="00CC7904" w:rsidRPr="00B2242E">
        <w:rPr>
          <w:sz w:val="24"/>
        </w:rPr>
        <w:t xml:space="preserve">Once faculty proposer provides </w:t>
      </w:r>
      <w:r w:rsidR="00B2242E" w:rsidRPr="00B2242E">
        <w:rPr>
          <w:sz w:val="24"/>
        </w:rPr>
        <w:t xml:space="preserve">the initial </w:t>
      </w:r>
      <w:r w:rsidR="00B2242E">
        <w:rPr>
          <w:sz w:val="24"/>
        </w:rPr>
        <w:t xml:space="preserve">step </w:t>
      </w:r>
      <w:r w:rsidR="00CC7904" w:rsidRPr="00B2242E">
        <w:rPr>
          <w:sz w:val="24"/>
        </w:rPr>
        <w:t xml:space="preserve">information </w:t>
      </w:r>
      <w:r w:rsidR="00B2242E">
        <w:rPr>
          <w:sz w:val="24"/>
        </w:rPr>
        <w:t xml:space="preserve">(questions 1-4) </w:t>
      </w:r>
      <w:r w:rsidR="00B2242E" w:rsidRPr="00B2242E">
        <w:rPr>
          <w:sz w:val="24"/>
        </w:rPr>
        <w:t xml:space="preserve">for the proposal, </w:t>
      </w:r>
      <w:r w:rsidR="00B2242E">
        <w:rPr>
          <w:sz w:val="24"/>
        </w:rPr>
        <w:t>share</w:t>
      </w:r>
      <w:r w:rsidR="00154304" w:rsidRPr="00B2242E">
        <w:rPr>
          <w:sz w:val="24"/>
        </w:rPr>
        <w:t xml:space="preserve"> with</w:t>
      </w:r>
      <w:r>
        <w:rPr>
          <w:sz w:val="24"/>
        </w:rPr>
        <w:t>:</w:t>
      </w:r>
      <w:r w:rsidR="00154304" w:rsidRPr="00B2242E">
        <w:rPr>
          <w:sz w:val="24"/>
        </w:rPr>
        <w:t xml:space="preserve"> </w:t>
      </w:r>
    </w:p>
    <w:p w14:paraId="116BD801" w14:textId="55D6CF25" w:rsidR="00C26C38" w:rsidRDefault="00154304" w:rsidP="00C26C38">
      <w:pPr>
        <w:pStyle w:val="ListParagraph"/>
        <w:numPr>
          <w:ilvl w:val="1"/>
          <w:numId w:val="22"/>
        </w:numPr>
        <w:rPr>
          <w:sz w:val="24"/>
        </w:rPr>
      </w:pPr>
      <w:r w:rsidRPr="00B2242E">
        <w:rPr>
          <w:sz w:val="24"/>
        </w:rPr>
        <w:t>any faculty des</w:t>
      </w:r>
      <w:r w:rsidR="00C26C38">
        <w:rPr>
          <w:sz w:val="24"/>
        </w:rPr>
        <w:t>ignated by the faculty proposer</w:t>
      </w:r>
      <w:r w:rsidRPr="00B2242E">
        <w:rPr>
          <w:sz w:val="24"/>
        </w:rPr>
        <w:t xml:space="preserve"> </w:t>
      </w:r>
    </w:p>
    <w:p w14:paraId="654A4D17" w14:textId="286A4D97" w:rsidR="00C26C38" w:rsidRDefault="00C26C38" w:rsidP="00C26C38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>division dean(s)</w:t>
      </w:r>
      <w:r w:rsidR="00154304" w:rsidRPr="00B2242E">
        <w:rPr>
          <w:sz w:val="24"/>
        </w:rPr>
        <w:t xml:space="preserve"> </w:t>
      </w:r>
    </w:p>
    <w:p w14:paraId="161C169C" w14:textId="3BFFF057" w:rsidR="00C26C38" w:rsidRDefault="00154304" w:rsidP="00C26C38">
      <w:pPr>
        <w:pStyle w:val="ListParagraph"/>
        <w:numPr>
          <w:ilvl w:val="1"/>
          <w:numId w:val="22"/>
        </w:numPr>
        <w:rPr>
          <w:sz w:val="24"/>
        </w:rPr>
      </w:pPr>
      <w:r w:rsidRPr="00B2242E">
        <w:rPr>
          <w:sz w:val="24"/>
        </w:rPr>
        <w:t>Vice President of instruction/s</w:t>
      </w:r>
      <w:r w:rsidR="00C26C38">
        <w:rPr>
          <w:sz w:val="24"/>
        </w:rPr>
        <w:t>tudent services as appropriate</w:t>
      </w:r>
    </w:p>
    <w:p w14:paraId="0E822A84" w14:textId="1F06BFC7" w:rsidR="00154304" w:rsidRDefault="00C26C38" w:rsidP="00C26C38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>R</w:t>
      </w:r>
      <w:r w:rsidR="00154304" w:rsidRPr="00B2242E">
        <w:rPr>
          <w:sz w:val="24"/>
        </w:rPr>
        <w:t>esearch and planning</w:t>
      </w:r>
      <w:r>
        <w:rPr>
          <w:sz w:val="24"/>
        </w:rPr>
        <w:t xml:space="preserve"> department</w:t>
      </w:r>
    </w:p>
    <w:p w14:paraId="187C926C" w14:textId="1C62F2CB" w:rsidR="00C26C38" w:rsidRDefault="00C26C38" w:rsidP="00C26C38">
      <w:pPr>
        <w:pStyle w:val="ListParagraph"/>
        <w:numPr>
          <w:ilvl w:val="1"/>
          <w:numId w:val="22"/>
        </w:numPr>
        <w:rPr>
          <w:sz w:val="24"/>
        </w:rPr>
      </w:pPr>
      <w:r w:rsidRPr="00B2242E">
        <w:rPr>
          <w:sz w:val="24"/>
        </w:rPr>
        <w:t>aca</w:t>
      </w:r>
      <w:r>
        <w:rPr>
          <w:sz w:val="24"/>
        </w:rPr>
        <w:t>demic senate president</w:t>
      </w:r>
      <w:r w:rsidRPr="00B2242E">
        <w:rPr>
          <w:sz w:val="24"/>
        </w:rPr>
        <w:t xml:space="preserve"> </w:t>
      </w:r>
    </w:p>
    <w:p w14:paraId="1B09294B" w14:textId="234B3BCA" w:rsidR="00C26C38" w:rsidRDefault="00C26C38" w:rsidP="00C26C3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Week 4 </w:t>
      </w:r>
      <w:r w:rsidR="007F2B2D">
        <w:rPr>
          <w:sz w:val="24"/>
        </w:rPr>
        <w:t xml:space="preserve">Facilitate </w:t>
      </w:r>
      <w:r>
        <w:rPr>
          <w:sz w:val="24"/>
        </w:rPr>
        <w:t>faculty proposer</w:t>
      </w:r>
      <w:r w:rsidR="007F2B2D">
        <w:rPr>
          <w:sz w:val="24"/>
        </w:rPr>
        <w:t>s in obtaining:</w:t>
      </w:r>
    </w:p>
    <w:p w14:paraId="194FD143" w14:textId="3A9C9F91" w:rsidR="00C26C38" w:rsidRDefault="00C26C38" w:rsidP="00C26C38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>Dean Section</w:t>
      </w:r>
    </w:p>
    <w:p w14:paraId="25A259D7" w14:textId="206552A8" w:rsidR="00C26C38" w:rsidRDefault="00C26C38" w:rsidP="00C26C38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 xml:space="preserve">VP </w:t>
      </w:r>
      <w:r w:rsidR="007F2B2D">
        <w:rPr>
          <w:sz w:val="24"/>
        </w:rPr>
        <w:t>S</w:t>
      </w:r>
      <w:r>
        <w:rPr>
          <w:sz w:val="24"/>
        </w:rPr>
        <w:t>ection</w:t>
      </w:r>
    </w:p>
    <w:p w14:paraId="7A2DB9FB" w14:textId="0A575B62" w:rsidR="00C26C38" w:rsidRDefault="00C26C38" w:rsidP="00C26C38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 xml:space="preserve">Data from </w:t>
      </w:r>
      <w:r w:rsidR="007F2B2D">
        <w:rPr>
          <w:sz w:val="24"/>
        </w:rPr>
        <w:t>the R</w:t>
      </w:r>
      <w:r>
        <w:rPr>
          <w:sz w:val="24"/>
        </w:rPr>
        <w:t xml:space="preserve">esearch and </w:t>
      </w:r>
      <w:r w:rsidR="007F2B2D">
        <w:rPr>
          <w:sz w:val="24"/>
        </w:rPr>
        <w:t>P</w:t>
      </w:r>
      <w:r>
        <w:rPr>
          <w:sz w:val="24"/>
        </w:rPr>
        <w:t xml:space="preserve">lanning </w:t>
      </w:r>
      <w:r w:rsidR="007F2B2D">
        <w:rPr>
          <w:sz w:val="24"/>
        </w:rPr>
        <w:t>D</w:t>
      </w:r>
      <w:r>
        <w:rPr>
          <w:sz w:val="24"/>
        </w:rPr>
        <w:t>ep</w:t>
      </w:r>
      <w:r w:rsidR="007F2B2D">
        <w:rPr>
          <w:sz w:val="24"/>
        </w:rPr>
        <w:t>artment</w:t>
      </w:r>
    </w:p>
    <w:p w14:paraId="3529395E" w14:textId="3E89FA25" w:rsidR="00C26C38" w:rsidRDefault="00C26C38" w:rsidP="00C26C3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Week 7 </w:t>
      </w:r>
      <w:r w:rsidR="007F2B2D">
        <w:rPr>
          <w:sz w:val="24"/>
        </w:rPr>
        <w:t xml:space="preserve">Facilitate </w:t>
      </w:r>
      <w:r>
        <w:rPr>
          <w:sz w:val="24"/>
        </w:rPr>
        <w:t>faculty proposer</w:t>
      </w:r>
      <w:r w:rsidR="007F2B2D">
        <w:rPr>
          <w:sz w:val="24"/>
        </w:rPr>
        <w:t>s in</w:t>
      </w:r>
      <w:r>
        <w:rPr>
          <w:sz w:val="24"/>
        </w:rPr>
        <w:t xml:space="preserve"> submitt</w:t>
      </w:r>
      <w:r w:rsidR="007F2B2D">
        <w:rPr>
          <w:sz w:val="24"/>
        </w:rPr>
        <w:t>ing</w:t>
      </w:r>
      <w:r>
        <w:rPr>
          <w:sz w:val="24"/>
        </w:rPr>
        <w:t xml:space="preserve"> finalized proposal packet</w:t>
      </w:r>
      <w:r w:rsidR="007F2B2D">
        <w:rPr>
          <w:sz w:val="24"/>
        </w:rPr>
        <w:t>s.</w:t>
      </w:r>
    </w:p>
    <w:p w14:paraId="4A84467A" w14:textId="53A7A5EC" w:rsidR="00C26C38" w:rsidRDefault="00C26C38" w:rsidP="00C26C3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Week 8 </w:t>
      </w:r>
      <w:r w:rsidR="007F2B2D">
        <w:rPr>
          <w:sz w:val="24"/>
        </w:rPr>
        <w:t xml:space="preserve">Facilitate the Senate President in conducting the </w:t>
      </w:r>
      <w:r>
        <w:rPr>
          <w:sz w:val="24"/>
        </w:rPr>
        <w:t xml:space="preserve">Comments </w:t>
      </w:r>
      <w:r w:rsidR="007F2B2D">
        <w:rPr>
          <w:sz w:val="24"/>
        </w:rPr>
        <w:t>S</w:t>
      </w:r>
      <w:r>
        <w:rPr>
          <w:sz w:val="24"/>
        </w:rPr>
        <w:t>urvey</w:t>
      </w:r>
      <w:r w:rsidR="007F2B2D">
        <w:rPr>
          <w:sz w:val="24"/>
        </w:rPr>
        <w:t>.</w:t>
      </w:r>
    </w:p>
    <w:p w14:paraId="23C0550F" w14:textId="4FB17A64" w:rsidR="00C26C38" w:rsidRDefault="00C26C38" w:rsidP="00C26C3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Week 9 </w:t>
      </w:r>
      <w:r w:rsidR="007F2B2D">
        <w:rPr>
          <w:sz w:val="24"/>
        </w:rPr>
        <w:t xml:space="preserve">Facilitate the invitations to the </w:t>
      </w:r>
      <w:r>
        <w:rPr>
          <w:sz w:val="24"/>
        </w:rPr>
        <w:t>special FHP Academic Senate meeting</w:t>
      </w:r>
      <w:r w:rsidR="007F2B2D">
        <w:rPr>
          <w:sz w:val="24"/>
        </w:rPr>
        <w:t>.</w:t>
      </w:r>
    </w:p>
    <w:p w14:paraId="53B72267" w14:textId="77777777" w:rsidR="004C1230" w:rsidRDefault="004C1230" w:rsidP="004C1230"/>
    <w:p w14:paraId="3AF10455" w14:textId="77777777" w:rsidR="004C1230" w:rsidRDefault="004C1230" w:rsidP="004C1230"/>
    <w:p w14:paraId="6F83EE18" w14:textId="77777777" w:rsidR="004C1230" w:rsidRDefault="004C1230" w:rsidP="004C1230"/>
    <w:p w14:paraId="54C20469" w14:textId="1E85BEE5" w:rsidR="004C1230" w:rsidRPr="00B143E2" w:rsidRDefault="004C1230" w:rsidP="51EDE134">
      <w:pPr>
        <w:jc w:val="right"/>
      </w:pPr>
      <w:r>
        <w:t xml:space="preserve">**Use this process for the </w:t>
      </w:r>
      <w:r w:rsidR="4662557A" w:rsidRPr="51EDE134">
        <w:rPr>
          <w:sz w:val="24"/>
          <w:szCs w:val="24"/>
        </w:rPr>
        <w:t>202</w:t>
      </w:r>
      <w:r w:rsidR="0029042E">
        <w:rPr>
          <w:sz w:val="24"/>
          <w:szCs w:val="24"/>
        </w:rPr>
        <w:t>5</w:t>
      </w:r>
      <w:r w:rsidR="4662557A" w:rsidRPr="51EDE134">
        <w:rPr>
          <w:sz w:val="24"/>
          <w:szCs w:val="24"/>
        </w:rPr>
        <w:t>-202</w:t>
      </w:r>
      <w:r w:rsidR="0029042E">
        <w:rPr>
          <w:sz w:val="24"/>
          <w:szCs w:val="24"/>
        </w:rPr>
        <w:t>6</w:t>
      </w:r>
      <w:r w:rsidR="4662557A">
        <w:t xml:space="preserve"> </w:t>
      </w:r>
      <w:r>
        <w:t>Academic Year and review.</w:t>
      </w:r>
    </w:p>
    <w:p w14:paraId="58D83C8A" w14:textId="60D1DB40" w:rsidR="004C1230" w:rsidRPr="00B143E2" w:rsidRDefault="004C1230">
      <w:pPr>
        <w:rPr>
          <w:highlight w:val="yellow"/>
        </w:rPr>
      </w:pPr>
    </w:p>
    <w:p w14:paraId="1973704B" w14:textId="77777777" w:rsidR="004C1230" w:rsidRDefault="004C1230">
      <w:pPr>
        <w:rPr>
          <w:rFonts w:eastAsiaTheme="majorEastAsia" w:cstheme="minorHAnsi"/>
          <w:b/>
          <w:spacing w:val="-10"/>
          <w:kern w:val="28"/>
          <w:sz w:val="40"/>
          <w:szCs w:val="56"/>
        </w:rPr>
      </w:pPr>
      <w:r>
        <w:br w:type="page"/>
      </w:r>
    </w:p>
    <w:p w14:paraId="5595DAD3" w14:textId="7DF0C99C" w:rsidR="00196E7D" w:rsidRPr="00B143E2" w:rsidRDefault="00587C98" w:rsidP="00560CAB">
      <w:pPr>
        <w:pStyle w:val="Title"/>
      </w:pPr>
      <w:r w:rsidRPr="00B143E2">
        <w:lastRenderedPageBreak/>
        <w:t>FACULTY PROPOSER SECTION</w:t>
      </w:r>
    </w:p>
    <w:p w14:paraId="70F8BD39" w14:textId="680D0A5C" w:rsidR="00EF54AA" w:rsidRDefault="00EF54AA" w:rsidP="00EF54AA">
      <w:pPr>
        <w:rPr>
          <w:sz w:val="24"/>
        </w:rPr>
      </w:pPr>
      <w:r w:rsidRPr="00B143E2">
        <w:rPr>
          <w:sz w:val="24"/>
        </w:rPr>
        <w:t xml:space="preserve">Based on discussions of </w:t>
      </w:r>
      <w:r w:rsidR="00085073">
        <w:rPr>
          <w:sz w:val="24"/>
        </w:rPr>
        <w:t xml:space="preserve">the </w:t>
      </w:r>
      <w:r w:rsidR="0008184C" w:rsidRPr="00B143E2">
        <w:rPr>
          <w:sz w:val="24"/>
        </w:rPr>
        <w:t>C</w:t>
      </w:r>
      <w:r w:rsidRPr="00B143E2">
        <w:rPr>
          <w:sz w:val="24"/>
        </w:rPr>
        <w:t>ollege</w:t>
      </w:r>
      <w:r w:rsidR="00085073">
        <w:rPr>
          <w:sz w:val="24"/>
        </w:rPr>
        <w:t>’s</w:t>
      </w:r>
      <w:r w:rsidRPr="00B143E2">
        <w:rPr>
          <w:sz w:val="24"/>
        </w:rPr>
        <w:t xml:space="preserve"> needs, what position should be hired?</w:t>
      </w:r>
    </w:p>
    <w:p w14:paraId="7E4FE91F" w14:textId="2C029030" w:rsidR="00B2242E" w:rsidRPr="00B2242E" w:rsidRDefault="00B2242E" w:rsidP="00EF54AA">
      <w:pPr>
        <w:rPr>
          <w:b/>
          <w:sz w:val="24"/>
        </w:rPr>
      </w:pPr>
      <w:r w:rsidRPr="00B2242E">
        <w:rPr>
          <w:b/>
          <w:sz w:val="24"/>
        </w:rPr>
        <w:t>Initial</w:t>
      </w:r>
      <w:r>
        <w:rPr>
          <w:b/>
          <w:sz w:val="24"/>
        </w:rPr>
        <w:t xml:space="preserve"> S</w:t>
      </w:r>
      <w:r w:rsidRPr="00B2242E">
        <w:rPr>
          <w:b/>
          <w:sz w:val="24"/>
        </w:rPr>
        <w:t>tep:</w:t>
      </w:r>
    </w:p>
    <w:p w14:paraId="73172C17" w14:textId="6A40AFA0" w:rsidR="009121D6" w:rsidRPr="00B2242E" w:rsidRDefault="009121D6" w:rsidP="00EF54AA">
      <w:pPr>
        <w:rPr>
          <w:sz w:val="24"/>
        </w:rPr>
      </w:pPr>
      <w:r w:rsidRPr="00B2242E">
        <w:rPr>
          <w:sz w:val="24"/>
        </w:rPr>
        <w:t xml:space="preserve">To start a proposal, </w:t>
      </w:r>
      <w:r w:rsidR="00154304" w:rsidRPr="00B2242E">
        <w:rPr>
          <w:sz w:val="24"/>
        </w:rPr>
        <w:t>contact</w:t>
      </w:r>
      <w:r w:rsidRPr="00B2242E">
        <w:rPr>
          <w:sz w:val="24"/>
        </w:rPr>
        <w:t xml:space="preserve"> Academic Senate Administrative Secretary and Academic Senate President with th</w:t>
      </w:r>
      <w:r w:rsidR="00C53BA2" w:rsidRPr="00B2242E">
        <w:rPr>
          <w:sz w:val="24"/>
        </w:rPr>
        <w:t xml:space="preserve">e information from questions 1 </w:t>
      </w:r>
      <w:r w:rsidR="008717DD" w:rsidRPr="00B2242E">
        <w:rPr>
          <w:sz w:val="24"/>
        </w:rPr>
        <w:t>through 4</w:t>
      </w:r>
      <w:r w:rsidRPr="00B2242E">
        <w:rPr>
          <w:sz w:val="24"/>
        </w:rPr>
        <w:t xml:space="preserve"> below.  </w:t>
      </w:r>
    </w:p>
    <w:p w14:paraId="1A9826A5" w14:textId="17E61CC2" w:rsidR="009A2650" w:rsidRPr="00B2242E" w:rsidRDefault="0062181D" w:rsidP="00640C33">
      <w:pPr>
        <w:pStyle w:val="ListParagraph"/>
        <w:numPr>
          <w:ilvl w:val="0"/>
          <w:numId w:val="2"/>
        </w:numPr>
        <w:rPr>
          <w:b/>
          <w:sz w:val="24"/>
        </w:rPr>
      </w:pPr>
      <w:r w:rsidRPr="00B2242E">
        <w:rPr>
          <w:b/>
          <w:sz w:val="24"/>
        </w:rPr>
        <w:t xml:space="preserve">Faculty </w:t>
      </w:r>
      <w:r w:rsidR="00851709" w:rsidRPr="00B2242E">
        <w:rPr>
          <w:b/>
          <w:sz w:val="24"/>
        </w:rPr>
        <w:t>Proposer</w:t>
      </w:r>
      <w:r w:rsidR="009121D6" w:rsidRPr="00B2242E">
        <w:rPr>
          <w:b/>
          <w:sz w:val="24"/>
        </w:rPr>
        <w:t xml:space="preserve"> and designated faculty</w:t>
      </w:r>
      <w:r w:rsidR="00851709" w:rsidRPr="00B2242E">
        <w:rPr>
          <w:b/>
          <w:sz w:val="24"/>
        </w:rPr>
        <w:t xml:space="preserve"> name</w:t>
      </w:r>
      <w:r w:rsidR="009A2650" w:rsidRPr="00B2242E">
        <w:rPr>
          <w:b/>
          <w:sz w:val="24"/>
        </w:rPr>
        <w:t>s/emails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9A2650" w:rsidRPr="00B2242E" w14:paraId="68448692" w14:textId="77777777" w:rsidTr="009A2650">
        <w:tc>
          <w:tcPr>
            <w:tcW w:w="10790" w:type="dxa"/>
          </w:tcPr>
          <w:p w14:paraId="3866283E" w14:textId="12B156B7" w:rsidR="009A2650" w:rsidRPr="00B2242E" w:rsidRDefault="009A2650" w:rsidP="009A2650">
            <w:pPr>
              <w:rPr>
                <w:sz w:val="24"/>
              </w:rPr>
            </w:pPr>
          </w:p>
          <w:p w14:paraId="73C50458" w14:textId="32606DEF" w:rsidR="000D46C9" w:rsidRPr="00B2242E" w:rsidRDefault="000D46C9" w:rsidP="009A2650">
            <w:pPr>
              <w:rPr>
                <w:sz w:val="24"/>
              </w:rPr>
            </w:pPr>
          </w:p>
        </w:tc>
      </w:tr>
    </w:tbl>
    <w:p w14:paraId="6D675E70" w14:textId="77777777" w:rsidR="008717DD" w:rsidRPr="00B2242E" w:rsidRDefault="008717DD" w:rsidP="008717DD">
      <w:pPr>
        <w:pStyle w:val="ListParagraph"/>
        <w:rPr>
          <w:b/>
          <w:sz w:val="24"/>
        </w:rPr>
      </w:pPr>
    </w:p>
    <w:p w14:paraId="769B52C0" w14:textId="6943249A" w:rsidR="00EF54AA" w:rsidRPr="00B2242E" w:rsidRDefault="00EF54AA" w:rsidP="008717DD">
      <w:pPr>
        <w:pStyle w:val="ListParagraph"/>
        <w:numPr>
          <w:ilvl w:val="0"/>
          <w:numId w:val="2"/>
        </w:numPr>
        <w:rPr>
          <w:b/>
          <w:sz w:val="24"/>
        </w:rPr>
      </w:pPr>
      <w:r w:rsidRPr="00B2242E">
        <w:rPr>
          <w:b/>
          <w:sz w:val="24"/>
        </w:rPr>
        <w:t>Proposed Position Title</w:t>
      </w:r>
      <w:r w:rsidR="00196E7D" w:rsidRPr="00B2242E">
        <w:rPr>
          <w:b/>
          <w:sz w:val="24"/>
        </w:rPr>
        <w:t xml:space="preserve"> (</w:t>
      </w:r>
      <w:r w:rsidR="009121D6" w:rsidRPr="00B2242E">
        <w:rPr>
          <w:b/>
          <w:sz w:val="24"/>
        </w:rPr>
        <w:t xml:space="preserve">this will be the </w:t>
      </w:r>
      <w:r w:rsidR="001922F0">
        <w:rPr>
          <w:b/>
          <w:sz w:val="24"/>
        </w:rPr>
        <w:t>proposal</w:t>
      </w:r>
      <w:r w:rsidR="009121D6" w:rsidRPr="00B2242E">
        <w:rPr>
          <w:b/>
          <w:sz w:val="24"/>
        </w:rPr>
        <w:t xml:space="preserve"> name</w:t>
      </w:r>
      <w:r w:rsidR="00196E7D" w:rsidRPr="00B2242E">
        <w:rPr>
          <w:b/>
          <w:sz w:val="24"/>
        </w:rPr>
        <w:t>)</w:t>
      </w:r>
      <w:r w:rsidR="008717DD" w:rsidRPr="00B2242E">
        <w:rPr>
          <w:b/>
          <w:sz w:val="24"/>
        </w:rPr>
        <w:t xml:space="preserve"> </w:t>
      </w:r>
      <w:r w:rsidR="009A2650" w:rsidRPr="00B2242E">
        <w:rPr>
          <w:sz w:val="24"/>
        </w:rPr>
        <w:t>________________</w:t>
      </w:r>
      <w:r w:rsidR="008717DD" w:rsidRPr="00B2242E">
        <w:rPr>
          <w:sz w:val="24"/>
        </w:rPr>
        <w:t>_____________________</w:t>
      </w:r>
    </w:p>
    <w:p w14:paraId="330DB8E0" w14:textId="77777777" w:rsidR="008717DD" w:rsidRPr="00B2242E" w:rsidRDefault="008717DD" w:rsidP="008717DD">
      <w:pPr>
        <w:pStyle w:val="ListParagraph"/>
        <w:rPr>
          <w:b/>
          <w:sz w:val="24"/>
        </w:rPr>
      </w:pPr>
    </w:p>
    <w:p w14:paraId="244D6A15" w14:textId="77777777" w:rsidR="00EF54AA" w:rsidRPr="00B2242E" w:rsidRDefault="00EF54AA" w:rsidP="00844C62">
      <w:pPr>
        <w:pStyle w:val="ListParagraph"/>
        <w:numPr>
          <w:ilvl w:val="0"/>
          <w:numId w:val="2"/>
        </w:numPr>
        <w:rPr>
          <w:b/>
          <w:sz w:val="24"/>
        </w:rPr>
      </w:pPr>
      <w:r w:rsidRPr="00B2242E">
        <w:rPr>
          <w:b/>
          <w:sz w:val="24"/>
        </w:rPr>
        <w:t xml:space="preserve">Position </w:t>
      </w:r>
      <w:r w:rsidR="00844C62" w:rsidRPr="00B2242E">
        <w:rPr>
          <w:b/>
          <w:sz w:val="24"/>
        </w:rPr>
        <w:t>Type</w:t>
      </w:r>
      <w:r w:rsidR="00241350" w:rsidRPr="00B2242E">
        <w:rPr>
          <w:b/>
          <w:sz w:val="24"/>
        </w:rPr>
        <w:t xml:space="preserve"> (select one)</w:t>
      </w:r>
    </w:p>
    <w:p w14:paraId="48EB68D1" w14:textId="7B64724F" w:rsidR="00EF54AA" w:rsidRPr="00B2242E" w:rsidRDefault="0069208B" w:rsidP="00EF54AA">
      <w:pPr>
        <w:pStyle w:val="ListParagraph"/>
        <w:numPr>
          <w:ilvl w:val="1"/>
          <w:numId w:val="2"/>
        </w:numPr>
        <w:rPr>
          <w:sz w:val="24"/>
        </w:rPr>
      </w:pPr>
      <w:sdt>
        <w:sdtPr>
          <w:rPr>
            <w:sz w:val="24"/>
          </w:rPr>
          <w:id w:val="97572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50" w:rsidRPr="00B2242E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9A2650" w:rsidRPr="00B2242E">
        <w:rPr>
          <w:sz w:val="24"/>
        </w:rPr>
        <w:t xml:space="preserve"> </w:t>
      </w:r>
      <w:r w:rsidR="00EF54AA" w:rsidRPr="00B2242E">
        <w:rPr>
          <w:sz w:val="24"/>
        </w:rPr>
        <w:t>Tenure-Track Fulltime</w:t>
      </w:r>
    </w:p>
    <w:p w14:paraId="0A20F4D1" w14:textId="2033CC11" w:rsidR="00EF54AA" w:rsidRPr="00B2242E" w:rsidRDefault="0069208B" w:rsidP="00EF54AA">
      <w:pPr>
        <w:pStyle w:val="ListParagraph"/>
        <w:numPr>
          <w:ilvl w:val="1"/>
          <w:numId w:val="2"/>
        </w:numPr>
        <w:rPr>
          <w:sz w:val="24"/>
        </w:rPr>
      </w:pPr>
      <w:sdt>
        <w:sdtPr>
          <w:rPr>
            <w:sz w:val="24"/>
          </w:rPr>
          <w:id w:val="-48777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50" w:rsidRPr="00B2242E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9A2650" w:rsidRPr="00B2242E">
        <w:rPr>
          <w:sz w:val="24"/>
        </w:rPr>
        <w:t xml:space="preserve"> </w:t>
      </w:r>
      <w:r w:rsidR="00EF54AA" w:rsidRPr="00B2242E">
        <w:rPr>
          <w:sz w:val="24"/>
        </w:rPr>
        <w:t>1-Year Temporary Fulltime</w:t>
      </w:r>
    </w:p>
    <w:p w14:paraId="2D5CB611" w14:textId="60CDE0E3" w:rsidR="00DD3F74" w:rsidRDefault="0069208B" w:rsidP="00EF54AA">
      <w:pPr>
        <w:pStyle w:val="ListParagraph"/>
        <w:numPr>
          <w:ilvl w:val="1"/>
          <w:numId w:val="2"/>
        </w:numPr>
        <w:rPr>
          <w:sz w:val="24"/>
        </w:rPr>
      </w:pPr>
      <w:sdt>
        <w:sdtPr>
          <w:rPr>
            <w:sz w:val="24"/>
          </w:rPr>
          <w:id w:val="-63827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50" w:rsidRPr="00B2242E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9A2650" w:rsidRPr="00B2242E">
        <w:rPr>
          <w:sz w:val="24"/>
        </w:rPr>
        <w:t xml:space="preserve"> </w:t>
      </w:r>
      <w:r w:rsidR="00EF54AA" w:rsidRPr="00B2242E">
        <w:rPr>
          <w:sz w:val="24"/>
        </w:rPr>
        <w:t>1-Semester Temporary Fulltime</w:t>
      </w:r>
    </w:p>
    <w:p w14:paraId="55394BDD" w14:textId="77777777" w:rsidR="001922F0" w:rsidRPr="00B2242E" w:rsidRDefault="001922F0" w:rsidP="001922F0">
      <w:pPr>
        <w:pStyle w:val="ListParagraph"/>
        <w:ind w:left="1440"/>
        <w:rPr>
          <w:sz w:val="24"/>
        </w:rPr>
      </w:pPr>
    </w:p>
    <w:p w14:paraId="58C1703C" w14:textId="0932FD28" w:rsidR="00DD3F74" w:rsidRPr="00B2242E" w:rsidRDefault="00DD3F74" w:rsidP="00DD3F74">
      <w:pPr>
        <w:pStyle w:val="ListParagraph"/>
        <w:numPr>
          <w:ilvl w:val="0"/>
          <w:numId w:val="2"/>
        </w:numPr>
        <w:rPr>
          <w:b/>
          <w:sz w:val="24"/>
        </w:rPr>
      </w:pPr>
      <w:r w:rsidRPr="00B2242E">
        <w:rPr>
          <w:b/>
          <w:sz w:val="24"/>
        </w:rPr>
        <w:t xml:space="preserve">Faculty Role </w:t>
      </w:r>
    </w:p>
    <w:p w14:paraId="0FFB8145" w14:textId="5066EE19" w:rsidR="00DD3F74" w:rsidRPr="00B2242E" w:rsidRDefault="0069208B" w:rsidP="00DD3F74">
      <w:pPr>
        <w:pStyle w:val="ListParagraph"/>
        <w:numPr>
          <w:ilvl w:val="1"/>
          <w:numId w:val="2"/>
        </w:numPr>
        <w:rPr>
          <w:sz w:val="24"/>
        </w:rPr>
      </w:pPr>
      <w:sdt>
        <w:sdtPr>
          <w:rPr>
            <w:sz w:val="24"/>
          </w:rPr>
          <w:id w:val="198056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50" w:rsidRPr="00B2242E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9A2650" w:rsidRPr="00B2242E">
        <w:rPr>
          <w:sz w:val="24"/>
        </w:rPr>
        <w:t xml:space="preserve"> </w:t>
      </w:r>
      <w:r w:rsidR="00DD3F74" w:rsidRPr="00B2242E">
        <w:rPr>
          <w:sz w:val="24"/>
        </w:rPr>
        <w:t>CTE (requires labor market information)</w:t>
      </w:r>
    </w:p>
    <w:p w14:paraId="3E9AF4E1" w14:textId="432DD591" w:rsidR="00DD3F74" w:rsidRPr="00B2242E" w:rsidRDefault="0069208B" w:rsidP="00DD3F74">
      <w:pPr>
        <w:pStyle w:val="ListParagraph"/>
        <w:numPr>
          <w:ilvl w:val="1"/>
          <w:numId w:val="2"/>
        </w:numPr>
        <w:rPr>
          <w:sz w:val="24"/>
        </w:rPr>
      </w:pPr>
      <w:sdt>
        <w:sdtPr>
          <w:rPr>
            <w:sz w:val="24"/>
          </w:rPr>
          <w:id w:val="135654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50" w:rsidRPr="00B2242E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9A2650" w:rsidRPr="00B2242E">
        <w:rPr>
          <w:sz w:val="24"/>
        </w:rPr>
        <w:t xml:space="preserve"> </w:t>
      </w:r>
      <w:r w:rsidR="00DD3F74" w:rsidRPr="00B2242E">
        <w:rPr>
          <w:sz w:val="24"/>
        </w:rPr>
        <w:t>ASHP</w:t>
      </w:r>
    </w:p>
    <w:p w14:paraId="11B6DA67" w14:textId="3592C041" w:rsidR="00587C98" w:rsidRPr="00B2242E" w:rsidRDefault="0069208B" w:rsidP="00DD3F74">
      <w:pPr>
        <w:pStyle w:val="ListParagraph"/>
        <w:numPr>
          <w:ilvl w:val="1"/>
          <w:numId w:val="2"/>
        </w:numPr>
        <w:rPr>
          <w:sz w:val="24"/>
        </w:rPr>
      </w:pPr>
      <w:sdt>
        <w:sdtPr>
          <w:rPr>
            <w:sz w:val="24"/>
          </w:rPr>
          <w:id w:val="-90329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2E" w:rsidRPr="00B2242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A2650" w:rsidRPr="00B2242E">
        <w:rPr>
          <w:sz w:val="24"/>
        </w:rPr>
        <w:t xml:space="preserve"> </w:t>
      </w:r>
      <w:r w:rsidR="00DD3F74" w:rsidRPr="00B2242E">
        <w:rPr>
          <w:sz w:val="24"/>
        </w:rPr>
        <w:t>Student Services</w:t>
      </w:r>
    </w:p>
    <w:p w14:paraId="5D0E5C00" w14:textId="6B223F65" w:rsidR="00B2242E" w:rsidRDefault="00B2242E" w:rsidP="00B2242E">
      <w:pPr>
        <w:pBdr>
          <w:bottom w:val="single" w:sz="12" w:space="1" w:color="auto"/>
        </w:pBdr>
        <w:jc w:val="center"/>
        <w:rPr>
          <w:color w:val="000000"/>
        </w:rPr>
      </w:pPr>
      <w:r w:rsidRPr="00B143E2">
        <w:rPr>
          <w:color w:val="000000"/>
        </w:rPr>
        <w:t>This initial step should be done as soon as possible to give enough time for other contributions by the deadline</w:t>
      </w:r>
      <w:r>
        <w:rPr>
          <w:color w:val="000000"/>
        </w:rPr>
        <w:t>.</w:t>
      </w:r>
    </w:p>
    <w:p w14:paraId="5B1B1539" w14:textId="77777777" w:rsidR="00B2242E" w:rsidRDefault="00B2242E" w:rsidP="00587C98">
      <w:pPr>
        <w:rPr>
          <w:b/>
          <w:sz w:val="24"/>
          <w:szCs w:val="24"/>
        </w:rPr>
      </w:pPr>
    </w:p>
    <w:p w14:paraId="4B2E35BF" w14:textId="449D2180" w:rsidR="00B2242E" w:rsidRPr="00B143E2" w:rsidRDefault="00B2242E" w:rsidP="00587C98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Note: The remaining faculty proposer section must be completed by the end of week 7.</w:t>
      </w:r>
    </w:p>
    <w:p w14:paraId="2A1CD045" w14:textId="59A7A1EA" w:rsidR="00587C98" w:rsidRPr="00B143E2" w:rsidRDefault="00587C98" w:rsidP="00587C98">
      <w:pPr>
        <w:rPr>
          <w:sz w:val="24"/>
          <w:szCs w:val="24"/>
        </w:rPr>
      </w:pPr>
      <w:r w:rsidRPr="00B143E2">
        <w:rPr>
          <w:b/>
          <w:sz w:val="24"/>
          <w:szCs w:val="24"/>
        </w:rPr>
        <w:t xml:space="preserve">Introduction:  </w:t>
      </w:r>
    </w:p>
    <w:p w14:paraId="2E6EA183" w14:textId="2C99D43E" w:rsidR="00587C98" w:rsidRPr="00B143E2" w:rsidRDefault="00587C98" w:rsidP="00587C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43E2">
        <w:rPr>
          <w:sz w:val="24"/>
          <w:szCs w:val="24"/>
        </w:rPr>
        <w:t xml:space="preserve">Explain to your colleagues and the college administration why we need this position.  Provide insight and additional information as needed to tell the story of the need for this position. </w:t>
      </w:r>
      <w:r w:rsidR="009121D6" w:rsidRPr="00B143E2">
        <w:rPr>
          <w:sz w:val="24"/>
          <w:szCs w:val="24"/>
        </w:rPr>
        <w:t xml:space="preserve">Consider the College Mission, Core Values, and </w:t>
      </w:r>
      <w:r w:rsidR="001922F0">
        <w:rPr>
          <w:sz w:val="24"/>
          <w:szCs w:val="24"/>
        </w:rPr>
        <w:t>C</w:t>
      </w:r>
      <w:r w:rsidR="009121D6" w:rsidRPr="00B143E2">
        <w:rPr>
          <w:sz w:val="24"/>
          <w:szCs w:val="24"/>
        </w:rPr>
        <w:t xml:space="preserve">ollege </w:t>
      </w:r>
      <w:r w:rsidR="001922F0">
        <w:rPr>
          <w:sz w:val="24"/>
          <w:szCs w:val="24"/>
        </w:rPr>
        <w:t>O</w:t>
      </w:r>
      <w:r w:rsidR="009121D6" w:rsidRPr="00B143E2">
        <w:rPr>
          <w:sz w:val="24"/>
          <w:szCs w:val="24"/>
        </w:rPr>
        <w:t>utlook.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587C98" w:rsidRPr="00B143E2" w14:paraId="41E1F46B" w14:textId="77777777" w:rsidTr="00640C33">
        <w:tc>
          <w:tcPr>
            <w:tcW w:w="10790" w:type="dxa"/>
          </w:tcPr>
          <w:p w14:paraId="1C5DCDAD" w14:textId="77777777" w:rsidR="00587C98" w:rsidRPr="00B143E2" w:rsidRDefault="00587C98" w:rsidP="00640C33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BF49AC3" w14:textId="186957E6" w:rsidR="009121D6" w:rsidRPr="00B143E2" w:rsidRDefault="009121D6" w:rsidP="00640C3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146A94F3" w14:textId="77777777" w:rsidR="00587C98" w:rsidRPr="00B143E2" w:rsidRDefault="00587C98" w:rsidP="00587C98">
      <w:pPr>
        <w:pStyle w:val="ListParagraph"/>
        <w:rPr>
          <w:sz w:val="24"/>
          <w:szCs w:val="24"/>
        </w:rPr>
      </w:pPr>
    </w:p>
    <w:p w14:paraId="2DD91920" w14:textId="24701927" w:rsidR="00042E39" w:rsidRPr="00B143E2" w:rsidRDefault="00042E39" w:rsidP="00042E39">
      <w:pPr>
        <w:pStyle w:val="ListParagraph"/>
        <w:numPr>
          <w:ilvl w:val="0"/>
          <w:numId w:val="2"/>
        </w:numPr>
        <w:rPr>
          <w:sz w:val="24"/>
        </w:rPr>
      </w:pPr>
      <w:r w:rsidRPr="00B143E2">
        <w:rPr>
          <w:sz w:val="24"/>
        </w:rPr>
        <w:t xml:space="preserve">If this is a replacement, give a narrative regarding who is being replaced, when they left, the percent load they carried, and any other relevant information providing institutional knowledge about the position. </w:t>
      </w:r>
      <w:r w:rsidR="001922F0">
        <w:rPr>
          <w:sz w:val="24"/>
        </w:rPr>
        <w:t xml:space="preserve"> </w:t>
      </w:r>
      <w:r w:rsidRPr="00B143E2">
        <w:rPr>
          <w:sz w:val="24"/>
        </w:rPr>
        <w:t>What happens if this person is not replaced</w:t>
      </w:r>
      <w:r w:rsidRPr="001922F0">
        <w:rPr>
          <w:bCs/>
          <w:sz w:val="24"/>
        </w:rPr>
        <w:t>?</w:t>
      </w:r>
      <w:r w:rsidRPr="00B143E2">
        <w:rPr>
          <w:b/>
          <w:sz w:val="24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0075"/>
      </w:tblGrid>
      <w:tr w:rsidR="00042E39" w:rsidRPr="00B143E2" w14:paraId="1D4772EA" w14:textId="77777777" w:rsidTr="00042E39">
        <w:tc>
          <w:tcPr>
            <w:tcW w:w="10075" w:type="dxa"/>
          </w:tcPr>
          <w:p w14:paraId="2DA72333" w14:textId="77777777" w:rsidR="00042E39" w:rsidRPr="00B143E2" w:rsidRDefault="00042E39" w:rsidP="00640C33">
            <w:pPr>
              <w:rPr>
                <w:sz w:val="24"/>
                <w:highlight w:val="yellow"/>
              </w:rPr>
            </w:pPr>
          </w:p>
          <w:p w14:paraId="03277F33" w14:textId="14B638A1" w:rsidR="009121D6" w:rsidRPr="00B143E2" w:rsidRDefault="009121D6" w:rsidP="00640C33">
            <w:pPr>
              <w:rPr>
                <w:sz w:val="24"/>
                <w:highlight w:val="yellow"/>
              </w:rPr>
            </w:pPr>
          </w:p>
        </w:tc>
      </w:tr>
    </w:tbl>
    <w:p w14:paraId="508B1DAC" w14:textId="3C3DEF17" w:rsidR="00587C98" w:rsidRPr="00B143E2" w:rsidRDefault="00587C98" w:rsidP="00042E3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143E2">
        <w:rPr>
          <w:rFonts w:cstheme="minorHAnsi"/>
          <w:sz w:val="24"/>
          <w:szCs w:val="24"/>
        </w:rPr>
        <w:lastRenderedPageBreak/>
        <w:t xml:space="preserve">Describe why the College would be better served by hiring a full-time faculty member than by providing these courses or services </w:t>
      </w:r>
      <w:r w:rsidR="002032CC" w:rsidRPr="00B143E2">
        <w:rPr>
          <w:rFonts w:cstheme="minorHAnsi"/>
          <w:sz w:val="24"/>
          <w:szCs w:val="24"/>
        </w:rPr>
        <w:t xml:space="preserve">with </w:t>
      </w:r>
      <w:r w:rsidR="001922F0">
        <w:rPr>
          <w:rFonts w:cstheme="minorHAnsi"/>
          <w:sz w:val="24"/>
          <w:szCs w:val="24"/>
        </w:rPr>
        <w:t xml:space="preserve">a </w:t>
      </w:r>
      <w:r w:rsidRPr="00B143E2">
        <w:rPr>
          <w:rFonts w:cstheme="minorHAnsi"/>
          <w:sz w:val="24"/>
          <w:szCs w:val="24"/>
        </w:rPr>
        <w:t xml:space="preserve">part-time faculty </w:t>
      </w:r>
      <w:proofErr w:type="gramStart"/>
      <w:r w:rsidRPr="00B143E2">
        <w:rPr>
          <w:rFonts w:cstheme="minorHAnsi"/>
          <w:sz w:val="24"/>
          <w:szCs w:val="24"/>
        </w:rPr>
        <w:t>members</w:t>
      </w:r>
      <w:proofErr w:type="gramEnd"/>
      <w:r w:rsidRPr="00B143E2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587C98" w:rsidRPr="00B143E2" w14:paraId="4F554244" w14:textId="77777777" w:rsidTr="00640C33">
        <w:tc>
          <w:tcPr>
            <w:tcW w:w="10790" w:type="dxa"/>
          </w:tcPr>
          <w:p w14:paraId="03FE21D6" w14:textId="77777777" w:rsidR="00587C98" w:rsidRPr="00B143E2" w:rsidRDefault="00587C98" w:rsidP="00640C3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7B6EAA9" w14:textId="77777777" w:rsidR="00587C98" w:rsidRPr="00B143E2" w:rsidRDefault="00587C98" w:rsidP="00640C3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3F91310D" w14:textId="70E7CC3F" w:rsidR="00587C98" w:rsidRPr="00B143E2" w:rsidRDefault="00587C98" w:rsidP="00B329D0">
      <w:pPr>
        <w:ind w:left="360"/>
        <w:rPr>
          <w:sz w:val="24"/>
        </w:rPr>
      </w:pPr>
    </w:p>
    <w:p w14:paraId="4829FEE9" w14:textId="77777777" w:rsidR="00042E39" w:rsidRPr="00B143E2" w:rsidRDefault="00042E39" w:rsidP="00042E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43E2">
        <w:rPr>
          <w:sz w:val="24"/>
          <w:szCs w:val="24"/>
        </w:rPr>
        <w:t xml:space="preserve">Copy and paste the minimum qualifications category(s) that apply to this position from the </w:t>
      </w:r>
      <w:hyperlink r:id="rId11" w:history="1">
        <w:r w:rsidRPr="00B143E2">
          <w:rPr>
            <w:rStyle w:val="Hyperlink"/>
            <w:sz w:val="24"/>
            <w:szCs w:val="24"/>
          </w:rPr>
          <w:t>CCCCO’s Minimum Qualifications Handbook</w:t>
        </w:r>
      </w:hyperlink>
      <w:r w:rsidRPr="00B143E2">
        <w:rPr>
          <w:sz w:val="24"/>
          <w:szCs w:val="24"/>
        </w:rPr>
        <w:t xml:space="preserve">.  Explain any nuances, if necessary.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042E39" w:rsidRPr="00B143E2" w14:paraId="78CD00DE" w14:textId="77777777" w:rsidTr="00640C33">
        <w:tc>
          <w:tcPr>
            <w:tcW w:w="10070" w:type="dxa"/>
          </w:tcPr>
          <w:p w14:paraId="0E24F907" w14:textId="77777777" w:rsidR="00042E39" w:rsidRPr="00B143E2" w:rsidRDefault="00042E39" w:rsidP="00640C33">
            <w:pPr>
              <w:pStyle w:val="ListParagraph"/>
              <w:ind w:left="0"/>
            </w:pPr>
          </w:p>
          <w:p w14:paraId="627EF5D4" w14:textId="77777777" w:rsidR="00042E39" w:rsidRPr="00B143E2" w:rsidRDefault="00042E39" w:rsidP="00640C33">
            <w:pPr>
              <w:pStyle w:val="ListParagraph"/>
              <w:ind w:left="0"/>
            </w:pPr>
          </w:p>
          <w:p w14:paraId="5650E779" w14:textId="77777777" w:rsidR="00042E39" w:rsidRPr="00B143E2" w:rsidRDefault="00042E39" w:rsidP="00640C33">
            <w:pPr>
              <w:pStyle w:val="ListParagraph"/>
              <w:ind w:left="0"/>
            </w:pPr>
          </w:p>
        </w:tc>
      </w:tr>
    </w:tbl>
    <w:p w14:paraId="07938DB1" w14:textId="5BC4ABBE" w:rsidR="00042E39" w:rsidRPr="00B143E2" w:rsidRDefault="00042E39" w:rsidP="00B329D0">
      <w:pPr>
        <w:ind w:left="360"/>
        <w:rPr>
          <w:sz w:val="24"/>
        </w:rPr>
      </w:pPr>
    </w:p>
    <w:p w14:paraId="22FD7ED4" w14:textId="2BAA76A6" w:rsidR="008717DD" w:rsidRPr="00B143E2" w:rsidRDefault="008717DD" w:rsidP="008717DD">
      <w:pPr>
        <w:rPr>
          <w:b/>
          <w:sz w:val="24"/>
        </w:rPr>
      </w:pPr>
      <w:r w:rsidRPr="00B143E2">
        <w:rPr>
          <w:b/>
          <w:sz w:val="24"/>
        </w:rPr>
        <w:t xml:space="preserve">Complete the following section after receiving </w:t>
      </w:r>
      <w:r w:rsidR="002D0F9C" w:rsidRPr="00B143E2">
        <w:rPr>
          <w:b/>
          <w:sz w:val="24"/>
        </w:rPr>
        <w:t xml:space="preserve">information and </w:t>
      </w:r>
      <w:r w:rsidRPr="00B143E2">
        <w:rPr>
          <w:b/>
          <w:sz w:val="24"/>
        </w:rPr>
        <w:t xml:space="preserve">data from </w:t>
      </w:r>
      <w:r w:rsidR="002D0F9C" w:rsidRPr="00B143E2">
        <w:rPr>
          <w:b/>
          <w:sz w:val="24"/>
        </w:rPr>
        <w:t xml:space="preserve">dean, VP, and </w:t>
      </w:r>
      <w:r w:rsidRPr="00B143E2">
        <w:rPr>
          <w:b/>
          <w:sz w:val="24"/>
        </w:rPr>
        <w:t>research and planning:</w:t>
      </w:r>
    </w:p>
    <w:p w14:paraId="7074CA07" w14:textId="77777777" w:rsidR="00C53BA2" w:rsidRPr="00B143E2" w:rsidRDefault="00C53BA2" w:rsidP="00C53BA2">
      <w:pPr>
        <w:pStyle w:val="ListParagraph"/>
        <w:numPr>
          <w:ilvl w:val="0"/>
          <w:numId w:val="2"/>
        </w:numPr>
        <w:rPr>
          <w:b/>
          <w:sz w:val="24"/>
        </w:rPr>
      </w:pPr>
      <w:r w:rsidRPr="00B143E2">
        <w:rPr>
          <w:b/>
          <w:sz w:val="24"/>
        </w:rPr>
        <w:t xml:space="preserve">Data Analysis Section  </w:t>
      </w:r>
    </w:p>
    <w:p w14:paraId="4E8C6170" w14:textId="3DB39FD9" w:rsidR="00C53BA2" w:rsidRPr="00B143E2" w:rsidRDefault="00C53BA2" w:rsidP="00C53BA2">
      <w:pPr>
        <w:pStyle w:val="ListParagraph"/>
        <w:rPr>
          <w:sz w:val="24"/>
        </w:rPr>
      </w:pPr>
      <w:r w:rsidRPr="00B143E2">
        <w:rPr>
          <w:rFonts w:cstheme="minorHAnsi"/>
          <w:sz w:val="24"/>
        </w:rPr>
        <w:t>The faculty proposer</w:t>
      </w:r>
      <w:r w:rsidR="001922F0">
        <w:rPr>
          <w:rFonts w:cstheme="minorHAnsi"/>
          <w:sz w:val="24"/>
        </w:rPr>
        <w:t>(s)</w:t>
      </w:r>
      <w:r w:rsidRPr="00B143E2">
        <w:rPr>
          <w:rFonts w:cstheme="minorHAnsi"/>
          <w:sz w:val="24"/>
        </w:rPr>
        <w:t xml:space="preserve"> (</w:t>
      </w:r>
      <w:r w:rsidR="00D960C9" w:rsidRPr="00B143E2">
        <w:rPr>
          <w:rFonts w:cstheme="minorHAnsi"/>
          <w:sz w:val="24"/>
        </w:rPr>
        <w:t xml:space="preserve">supported by division dean, </w:t>
      </w:r>
      <w:r w:rsidR="001922F0">
        <w:rPr>
          <w:rFonts w:cstheme="minorHAnsi"/>
          <w:sz w:val="24"/>
        </w:rPr>
        <w:t>R</w:t>
      </w:r>
      <w:r w:rsidR="00D960C9" w:rsidRPr="00B143E2">
        <w:rPr>
          <w:rFonts w:cstheme="minorHAnsi"/>
          <w:sz w:val="24"/>
        </w:rPr>
        <w:t xml:space="preserve">esearch and </w:t>
      </w:r>
      <w:r w:rsidR="001922F0">
        <w:rPr>
          <w:rFonts w:cstheme="minorHAnsi"/>
          <w:sz w:val="24"/>
        </w:rPr>
        <w:t>P</w:t>
      </w:r>
      <w:r w:rsidR="00D960C9" w:rsidRPr="00B143E2">
        <w:rPr>
          <w:rFonts w:cstheme="minorHAnsi"/>
          <w:sz w:val="24"/>
        </w:rPr>
        <w:t xml:space="preserve">lanning </w:t>
      </w:r>
      <w:r w:rsidR="001922F0">
        <w:rPr>
          <w:rFonts w:cstheme="minorHAnsi"/>
          <w:sz w:val="24"/>
        </w:rPr>
        <w:t>D</w:t>
      </w:r>
      <w:r w:rsidR="00D960C9" w:rsidRPr="00B143E2">
        <w:rPr>
          <w:rFonts w:cstheme="minorHAnsi"/>
          <w:sz w:val="24"/>
        </w:rPr>
        <w:t>epartment,</w:t>
      </w:r>
      <w:r w:rsidRPr="00B143E2">
        <w:rPr>
          <w:rFonts w:cstheme="minorHAnsi"/>
          <w:sz w:val="24"/>
        </w:rPr>
        <w:t xml:space="preserve"> student support services/</w:t>
      </w:r>
      <w:r w:rsidR="00D960C9" w:rsidRPr="00B143E2">
        <w:rPr>
          <w:rFonts w:cstheme="minorHAnsi"/>
          <w:sz w:val="24"/>
        </w:rPr>
        <w:t>counse</w:t>
      </w:r>
      <w:r w:rsidRPr="00B143E2">
        <w:rPr>
          <w:rFonts w:cstheme="minorHAnsi"/>
          <w:sz w:val="24"/>
        </w:rPr>
        <w:t xml:space="preserve">ling, </w:t>
      </w:r>
      <w:r w:rsidR="001922F0">
        <w:rPr>
          <w:rFonts w:cstheme="minorHAnsi"/>
          <w:sz w:val="24"/>
        </w:rPr>
        <w:t>C</w:t>
      </w:r>
      <w:r w:rsidRPr="00B143E2">
        <w:rPr>
          <w:rFonts w:cstheme="minorHAnsi"/>
          <w:sz w:val="24"/>
        </w:rPr>
        <w:t>urricu</w:t>
      </w:r>
      <w:r w:rsidR="00D960C9" w:rsidRPr="00B143E2">
        <w:rPr>
          <w:rFonts w:cstheme="minorHAnsi"/>
          <w:sz w:val="24"/>
        </w:rPr>
        <w:t xml:space="preserve">lum </w:t>
      </w:r>
      <w:r w:rsidR="001922F0">
        <w:rPr>
          <w:rFonts w:cstheme="minorHAnsi"/>
          <w:sz w:val="24"/>
        </w:rPr>
        <w:t>C</w:t>
      </w:r>
      <w:r w:rsidR="00D960C9" w:rsidRPr="00B143E2">
        <w:rPr>
          <w:rFonts w:cstheme="minorHAnsi"/>
          <w:sz w:val="24"/>
        </w:rPr>
        <w:t>ommittee, and Academic Senate</w:t>
      </w:r>
      <w:r w:rsidRPr="00B143E2">
        <w:rPr>
          <w:rFonts w:cstheme="minorHAnsi"/>
          <w:sz w:val="24"/>
        </w:rPr>
        <w:t xml:space="preserve">) will examine the data and provide an analysis that will help your faculty colleagues and the administration understand what </w:t>
      </w:r>
      <w:r w:rsidR="00D960C9" w:rsidRPr="00B143E2">
        <w:rPr>
          <w:rFonts w:cstheme="minorHAnsi"/>
          <w:sz w:val="24"/>
        </w:rPr>
        <w:t>the data</w:t>
      </w:r>
      <w:r w:rsidRPr="00B143E2">
        <w:rPr>
          <w:rFonts w:cstheme="minorHAnsi"/>
          <w:sz w:val="24"/>
        </w:rPr>
        <w:t xml:space="preserve"> indicate about this faculty proposal.  In other words, what are the data telling us? Give a narrative using the graphs and numbers to support your arguments.</w:t>
      </w:r>
    </w:p>
    <w:p w14:paraId="7A82E96A" w14:textId="77777777" w:rsidR="00C53BA2" w:rsidRPr="00B143E2" w:rsidRDefault="00C53BA2" w:rsidP="00C53BA2">
      <w:pPr>
        <w:pStyle w:val="Default"/>
        <w:ind w:left="720"/>
        <w:rPr>
          <w:rFonts w:asciiTheme="minorHAnsi" w:hAnsiTheme="minorHAnsi" w:cstheme="minorHAnsi"/>
          <w:szCs w:val="22"/>
        </w:rPr>
      </w:pPr>
      <w:r w:rsidRPr="00B143E2">
        <w:rPr>
          <w:rFonts w:asciiTheme="minorHAnsi" w:hAnsiTheme="minorHAnsi" w:cstheme="minorHAnsi"/>
          <w:szCs w:val="22"/>
        </w:rPr>
        <w:t>Some things to consider:</w:t>
      </w:r>
    </w:p>
    <w:p w14:paraId="25873DA1" w14:textId="6846D0D0" w:rsidR="00D960C9" w:rsidRPr="00B143E2" w:rsidRDefault="00D960C9" w:rsidP="00D960C9">
      <w:pPr>
        <w:pStyle w:val="Default"/>
        <w:numPr>
          <w:ilvl w:val="0"/>
          <w:numId w:val="15"/>
        </w:numPr>
        <w:ind w:left="1440"/>
        <w:rPr>
          <w:rFonts w:asciiTheme="minorHAnsi" w:hAnsiTheme="minorHAnsi" w:cstheme="minorHAnsi"/>
          <w:szCs w:val="22"/>
        </w:rPr>
      </w:pPr>
      <w:r w:rsidRPr="00B143E2">
        <w:rPr>
          <w:rFonts w:asciiTheme="minorHAnsi" w:hAnsiTheme="minorHAnsi" w:cstheme="minorHAnsi"/>
          <w:szCs w:val="22"/>
        </w:rPr>
        <w:t>College Outlook</w:t>
      </w:r>
    </w:p>
    <w:p w14:paraId="7FC5B132" w14:textId="57FEC19D" w:rsidR="00D960C9" w:rsidRPr="00B143E2" w:rsidRDefault="00D960C9" w:rsidP="00D960C9">
      <w:pPr>
        <w:pStyle w:val="Default"/>
        <w:numPr>
          <w:ilvl w:val="0"/>
          <w:numId w:val="15"/>
        </w:numPr>
        <w:ind w:left="1440"/>
        <w:rPr>
          <w:rFonts w:asciiTheme="minorHAnsi" w:hAnsiTheme="minorHAnsi" w:cstheme="minorHAnsi"/>
          <w:szCs w:val="22"/>
        </w:rPr>
      </w:pPr>
      <w:r w:rsidRPr="00B143E2">
        <w:rPr>
          <w:rFonts w:asciiTheme="minorHAnsi" w:hAnsiTheme="minorHAnsi" w:cstheme="minorHAnsi"/>
          <w:szCs w:val="22"/>
        </w:rPr>
        <w:t>Community needs</w:t>
      </w:r>
    </w:p>
    <w:p w14:paraId="0E712503" w14:textId="77777777" w:rsidR="00D960C9" w:rsidRPr="00B143E2" w:rsidRDefault="00D960C9" w:rsidP="00C53BA2">
      <w:pPr>
        <w:pStyle w:val="Default"/>
        <w:numPr>
          <w:ilvl w:val="0"/>
          <w:numId w:val="15"/>
        </w:numPr>
        <w:ind w:left="1440"/>
        <w:rPr>
          <w:rFonts w:asciiTheme="minorHAnsi" w:hAnsiTheme="minorHAnsi" w:cstheme="minorHAnsi"/>
          <w:szCs w:val="22"/>
        </w:rPr>
      </w:pPr>
      <w:r w:rsidRPr="00B143E2">
        <w:rPr>
          <w:rFonts w:asciiTheme="minorHAnsi" w:hAnsiTheme="minorHAnsi" w:cstheme="minorHAnsi"/>
          <w:szCs w:val="22"/>
        </w:rPr>
        <w:t xml:space="preserve">Student needs </w:t>
      </w:r>
    </w:p>
    <w:p w14:paraId="0B417EA6" w14:textId="47A7E10A" w:rsidR="00C53BA2" w:rsidRPr="00B143E2" w:rsidRDefault="00C53BA2" w:rsidP="00C53BA2">
      <w:pPr>
        <w:pStyle w:val="Default"/>
        <w:numPr>
          <w:ilvl w:val="0"/>
          <w:numId w:val="15"/>
        </w:numPr>
        <w:ind w:left="1440"/>
        <w:rPr>
          <w:rFonts w:asciiTheme="minorHAnsi" w:hAnsiTheme="minorHAnsi" w:cstheme="minorHAnsi"/>
          <w:szCs w:val="22"/>
        </w:rPr>
      </w:pPr>
      <w:r w:rsidRPr="00B143E2">
        <w:rPr>
          <w:rFonts w:asciiTheme="minorHAnsi" w:hAnsiTheme="minorHAnsi" w:cstheme="minorHAnsi"/>
          <w:szCs w:val="22"/>
        </w:rPr>
        <w:t>Program Review in the area</w:t>
      </w:r>
    </w:p>
    <w:p w14:paraId="6AA45296" w14:textId="77777777" w:rsidR="00C53BA2" w:rsidRPr="00B143E2" w:rsidRDefault="00C53BA2" w:rsidP="00C53BA2">
      <w:pPr>
        <w:pStyle w:val="Default"/>
        <w:numPr>
          <w:ilvl w:val="0"/>
          <w:numId w:val="15"/>
        </w:numPr>
        <w:ind w:left="1440"/>
        <w:rPr>
          <w:rFonts w:asciiTheme="minorHAnsi" w:hAnsiTheme="minorHAnsi" w:cstheme="minorHAnsi"/>
          <w:szCs w:val="22"/>
        </w:rPr>
      </w:pPr>
      <w:r w:rsidRPr="00B143E2">
        <w:rPr>
          <w:rFonts w:asciiTheme="minorHAnsi" w:hAnsiTheme="minorHAnsi" w:cstheme="minorHAnsi"/>
          <w:szCs w:val="22"/>
        </w:rPr>
        <w:t>Curriculum review in the area</w:t>
      </w:r>
    </w:p>
    <w:p w14:paraId="70F7FD66" w14:textId="77777777" w:rsidR="00C53BA2" w:rsidRPr="00B143E2" w:rsidRDefault="00C53BA2" w:rsidP="00C53BA2">
      <w:pPr>
        <w:pStyle w:val="Default"/>
        <w:numPr>
          <w:ilvl w:val="0"/>
          <w:numId w:val="15"/>
        </w:numPr>
        <w:ind w:left="1440"/>
        <w:rPr>
          <w:rFonts w:asciiTheme="minorHAnsi" w:hAnsiTheme="minorHAnsi" w:cstheme="minorHAnsi"/>
          <w:szCs w:val="22"/>
        </w:rPr>
      </w:pPr>
      <w:r w:rsidRPr="00B143E2">
        <w:rPr>
          <w:rFonts w:asciiTheme="minorHAnsi" w:hAnsiTheme="minorHAnsi" w:cstheme="minorHAnsi"/>
          <w:szCs w:val="22"/>
        </w:rPr>
        <w:t>Enrollment trends</w:t>
      </w:r>
    </w:p>
    <w:p w14:paraId="5F32EA81" w14:textId="53D67E72" w:rsidR="00D960C9" w:rsidRPr="00B143E2" w:rsidRDefault="00C53BA2" w:rsidP="00C53BA2">
      <w:pPr>
        <w:pStyle w:val="Default"/>
        <w:numPr>
          <w:ilvl w:val="0"/>
          <w:numId w:val="15"/>
        </w:numPr>
        <w:ind w:left="1440"/>
        <w:rPr>
          <w:rFonts w:asciiTheme="minorHAnsi" w:hAnsiTheme="minorHAnsi" w:cstheme="minorHAnsi"/>
          <w:szCs w:val="22"/>
        </w:rPr>
      </w:pPr>
      <w:r w:rsidRPr="00B143E2">
        <w:rPr>
          <w:rFonts w:asciiTheme="minorHAnsi" w:hAnsiTheme="minorHAnsi" w:cstheme="minorHAnsi"/>
          <w:szCs w:val="22"/>
        </w:rPr>
        <w:t xml:space="preserve">Local or </w:t>
      </w:r>
      <w:r w:rsidR="002032CC" w:rsidRPr="00B143E2">
        <w:rPr>
          <w:rFonts w:asciiTheme="minorHAnsi" w:hAnsiTheme="minorHAnsi" w:cstheme="minorHAnsi"/>
          <w:szCs w:val="22"/>
        </w:rPr>
        <w:t>s</w:t>
      </w:r>
      <w:r w:rsidR="00D960C9" w:rsidRPr="00B143E2">
        <w:rPr>
          <w:rFonts w:asciiTheme="minorHAnsi" w:hAnsiTheme="minorHAnsi" w:cstheme="minorHAnsi"/>
          <w:szCs w:val="22"/>
        </w:rPr>
        <w:t>tate laws</w:t>
      </w:r>
      <w:r w:rsidRPr="00B143E2">
        <w:rPr>
          <w:rFonts w:asciiTheme="minorHAnsi" w:hAnsiTheme="minorHAnsi" w:cstheme="minorHAnsi"/>
          <w:szCs w:val="22"/>
        </w:rPr>
        <w:t xml:space="preserve"> </w:t>
      </w:r>
    </w:p>
    <w:p w14:paraId="52A459FA" w14:textId="533247A0" w:rsidR="00D960C9" w:rsidRPr="00B143E2" w:rsidRDefault="00C53BA2" w:rsidP="00D960C9">
      <w:pPr>
        <w:pStyle w:val="Default"/>
        <w:numPr>
          <w:ilvl w:val="0"/>
          <w:numId w:val="15"/>
        </w:numPr>
        <w:ind w:left="1440"/>
        <w:rPr>
          <w:rFonts w:asciiTheme="minorHAnsi" w:hAnsiTheme="minorHAnsi" w:cstheme="minorHAnsi"/>
          <w:szCs w:val="22"/>
        </w:rPr>
      </w:pPr>
      <w:r w:rsidRPr="00B143E2">
        <w:rPr>
          <w:rFonts w:asciiTheme="minorHAnsi" w:hAnsiTheme="minorHAnsi" w:cstheme="minorHAnsi"/>
          <w:szCs w:val="22"/>
        </w:rPr>
        <w:t>CTE- labor market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3BA2" w:rsidRPr="00B143E2" w14:paraId="7A2BDEA1" w14:textId="77777777" w:rsidTr="00640C33">
        <w:tc>
          <w:tcPr>
            <w:tcW w:w="10790" w:type="dxa"/>
          </w:tcPr>
          <w:p w14:paraId="7108DC37" w14:textId="77777777" w:rsidR="00C53BA2" w:rsidRPr="00B143E2" w:rsidRDefault="00C53BA2" w:rsidP="00640C33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14:paraId="7BF51DD1" w14:textId="4F4E8559" w:rsidR="00C53BA2" w:rsidRDefault="00C53BA2" w:rsidP="00640C3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25E782F" w14:textId="11E93B1A" w:rsidR="00085073" w:rsidRDefault="00085073" w:rsidP="00640C33">
            <w:pPr>
              <w:pStyle w:val="Default"/>
              <w:rPr>
                <w:rFonts w:asciiTheme="minorHAnsi" w:hAnsiTheme="minorHAnsi" w:cstheme="minorHAnsi"/>
              </w:rPr>
            </w:pPr>
          </w:p>
          <w:p w14:paraId="3B8D1C4D" w14:textId="449B62D9" w:rsidR="004C1230" w:rsidRDefault="004C1230" w:rsidP="00640C3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82C08DC" w14:textId="25236647" w:rsidR="004C1230" w:rsidRDefault="004C1230" w:rsidP="00640C33">
            <w:pPr>
              <w:pStyle w:val="Default"/>
              <w:rPr>
                <w:rFonts w:asciiTheme="minorHAnsi" w:hAnsiTheme="minorHAnsi" w:cstheme="minorHAnsi"/>
              </w:rPr>
            </w:pPr>
          </w:p>
          <w:p w14:paraId="5A176FD5" w14:textId="28ACBB35" w:rsidR="004C1230" w:rsidRDefault="004C1230" w:rsidP="00640C33">
            <w:pPr>
              <w:pStyle w:val="Default"/>
              <w:rPr>
                <w:rFonts w:asciiTheme="minorHAnsi" w:hAnsiTheme="minorHAnsi" w:cstheme="minorHAnsi"/>
              </w:rPr>
            </w:pPr>
          </w:p>
          <w:p w14:paraId="0596B06E" w14:textId="5C70A551" w:rsidR="004C1230" w:rsidRDefault="004C1230" w:rsidP="00640C33">
            <w:pPr>
              <w:pStyle w:val="Default"/>
              <w:rPr>
                <w:rFonts w:asciiTheme="minorHAnsi" w:hAnsiTheme="minorHAnsi" w:cstheme="minorHAnsi"/>
              </w:rPr>
            </w:pPr>
          </w:p>
          <w:p w14:paraId="6882F90D" w14:textId="3A1AADCA" w:rsidR="004C1230" w:rsidRDefault="004C1230" w:rsidP="00640C33">
            <w:pPr>
              <w:pStyle w:val="Default"/>
              <w:rPr>
                <w:rFonts w:asciiTheme="minorHAnsi" w:hAnsiTheme="minorHAnsi" w:cstheme="minorHAnsi"/>
              </w:rPr>
            </w:pPr>
          </w:p>
          <w:p w14:paraId="2C89F886" w14:textId="2998AB9B" w:rsidR="004C1230" w:rsidRDefault="004C1230" w:rsidP="00640C33">
            <w:pPr>
              <w:pStyle w:val="Default"/>
              <w:rPr>
                <w:rFonts w:asciiTheme="minorHAnsi" w:hAnsiTheme="minorHAnsi" w:cstheme="minorHAnsi"/>
              </w:rPr>
            </w:pPr>
          </w:p>
          <w:p w14:paraId="60FC2030" w14:textId="77777777" w:rsidR="004C1230" w:rsidRDefault="004C1230" w:rsidP="00640C33">
            <w:pPr>
              <w:pStyle w:val="Default"/>
              <w:rPr>
                <w:rFonts w:asciiTheme="minorHAnsi" w:hAnsiTheme="minorHAnsi" w:cstheme="minorHAnsi"/>
              </w:rPr>
            </w:pPr>
          </w:p>
          <w:p w14:paraId="47A865CA" w14:textId="0A25A442" w:rsidR="00085073" w:rsidRPr="00B143E2" w:rsidRDefault="00085073" w:rsidP="00640C33">
            <w:pPr>
              <w:pStyle w:val="Default"/>
              <w:rPr>
                <w:rFonts w:asciiTheme="minorHAnsi" w:hAnsiTheme="minorHAnsi" w:cstheme="minorHAnsi"/>
              </w:rPr>
            </w:pPr>
          </w:p>
          <w:p w14:paraId="0585D43D" w14:textId="77777777" w:rsidR="00C53BA2" w:rsidRPr="00B143E2" w:rsidRDefault="00C53BA2" w:rsidP="00640C33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0C4C22D7" w14:textId="77777777" w:rsidR="004C1230" w:rsidRDefault="004C1230" w:rsidP="004C1230">
      <w:pPr>
        <w:pStyle w:val="ListParagraph"/>
        <w:rPr>
          <w:b/>
          <w:sz w:val="24"/>
          <w:szCs w:val="24"/>
        </w:rPr>
      </w:pPr>
    </w:p>
    <w:p w14:paraId="5F35051B" w14:textId="0B3BB2EF" w:rsidR="00C53BA2" w:rsidRPr="00B143E2" w:rsidRDefault="009121D6" w:rsidP="00587C9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143E2">
        <w:rPr>
          <w:b/>
          <w:sz w:val="24"/>
          <w:szCs w:val="24"/>
        </w:rPr>
        <w:lastRenderedPageBreak/>
        <w:t>Summary</w:t>
      </w:r>
    </w:p>
    <w:p w14:paraId="37B32CC7" w14:textId="2D5C1CBF" w:rsidR="00587C98" w:rsidRPr="00B143E2" w:rsidRDefault="00587C98" w:rsidP="00C53BA2">
      <w:pPr>
        <w:pStyle w:val="ListParagraph"/>
        <w:rPr>
          <w:b/>
          <w:sz w:val="24"/>
          <w:szCs w:val="24"/>
        </w:rPr>
      </w:pPr>
      <w:r w:rsidRPr="00B143E2">
        <w:rPr>
          <w:sz w:val="24"/>
          <w:szCs w:val="24"/>
        </w:rPr>
        <w:t>Finally</w:t>
      </w:r>
      <w:r w:rsidR="00E43CD4" w:rsidRPr="00B143E2">
        <w:rPr>
          <w:sz w:val="24"/>
          <w:szCs w:val="24"/>
        </w:rPr>
        <w:t xml:space="preserve"> </w:t>
      </w:r>
      <w:r w:rsidR="002D0F9C" w:rsidRPr="00B143E2">
        <w:rPr>
          <w:sz w:val="24"/>
          <w:szCs w:val="24"/>
        </w:rPr>
        <w:t>review the entire proposal and</w:t>
      </w:r>
      <w:r w:rsidR="00694C0F" w:rsidRPr="00B143E2">
        <w:rPr>
          <w:sz w:val="24"/>
          <w:szCs w:val="24"/>
        </w:rPr>
        <w:t xml:space="preserve"> </w:t>
      </w:r>
      <w:r w:rsidR="00DB54AF" w:rsidRPr="00B143E2">
        <w:rPr>
          <w:b/>
          <w:sz w:val="24"/>
          <w:szCs w:val="24"/>
        </w:rPr>
        <w:t>summarize with</w:t>
      </w:r>
      <w:r w:rsidRPr="00B143E2">
        <w:rPr>
          <w:b/>
          <w:sz w:val="24"/>
          <w:szCs w:val="24"/>
        </w:rPr>
        <w:t xml:space="preserve"> the five most salient points</w:t>
      </w:r>
      <w:r w:rsidRPr="00B143E2">
        <w:rPr>
          <w:sz w:val="24"/>
          <w:szCs w:val="24"/>
        </w:rPr>
        <w:t>. These points will be used during the FHP ranking discussion with Academic Senate of</w:t>
      </w:r>
      <w:r w:rsidR="002D0F9C" w:rsidRPr="00B143E2">
        <w:rPr>
          <w:sz w:val="24"/>
          <w:szCs w:val="24"/>
        </w:rPr>
        <w:t>-</w:t>
      </w:r>
      <w:r w:rsidRPr="00B143E2">
        <w:rPr>
          <w:sz w:val="24"/>
          <w:szCs w:val="24"/>
        </w:rPr>
        <w:t>the</w:t>
      </w:r>
      <w:r w:rsidR="002D0F9C" w:rsidRPr="00B143E2">
        <w:rPr>
          <w:sz w:val="24"/>
          <w:szCs w:val="24"/>
        </w:rPr>
        <w:t>-</w:t>
      </w:r>
      <w:r w:rsidRPr="00B143E2">
        <w:rPr>
          <w:sz w:val="24"/>
          <w:szCs w:val="24"/>
        </w:rPr>
        <w:t>whole.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265"/>
      </w:tblGrid>
      <w:tr w:rsidR="00587C98" w:rsidRPr="00B143E2" w14:paraId="5726D736" w14:textId="77777777" w:rsidTr="00640C33">
        <w:tc>
          <w:tcPr>
            <w:tcW w:w="1525" w:type="dxa"/>
            <w:vAlign w:val="center"/>
          </w:tcPr>
          <w:p w14:paraId="6FC9AB5A" w14:textId="77777777" w:rsidR="00587C98" w:rsidRPr="00B143E2" w:rsidRDefault="00587C98" w:rsidP="00640C33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B143E2">
              <w:rPr>
                <w:b/>
                <w:sz w:val="36"/>
                <w:szCs w:val="36"/>
                <w:u w:val="single"/>
              </w:rPr>
              <w:t>Point 1:</w:t>
            </w:r>
          </w:p>
        </w:tc>
        <w:tc>
          <w:tcPr>
            <w:tcW w:w="9265" w:type="dxa"/>
          </w:tcPr>
          <w:p w14:paraId="26BF8C77" w14:textId="77777777" w:rsidR="00587C98" w:rsidRPr="00B143E2" w:rsidRDefault="00587C98" w:rsidP="00640C33"/>
          <w:p w14:paraId="1D7C72F2" w14:textId="77777777" w:rsidR="00587C98" w:rsidRPr="00B143E2" w:rsidRDefault="00587C98" w:rsidP="00640C33"/>
          <w:p w14:paraId="4A526CDB" w14:textId="77777777" w:rsidR="00587C98" w:rsidRPr="00B143E2" w:rsidRDefault="00587C98" w:rsidP="00640C33"/>
        </w:tc>
      </w:tr>
      <w:tr w:rsidR="00587C98" w:rsidRPr="00B143E2" w14:paraId="355AA2A5" w14:textId="77777777" w:rsidTr="00640C33">
        <w:tc>
          <w:tcPr>
            <w:tcW w:w="1525" w:type="dxa"/>
            <w:vAlign w:val="center"/>
          </w:tcPr>
          <w:p w14:paraId="081B21AA" w14:textId="77777777" w:rsidR="00587C98" w:rsidRPr="00B143E2" w:rsidRDefault="00587C98" w:rsidP="00640C33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B143E2">
              <w:rPr>
                <w:b/>
                <w:sz w:val="36"/>
                <w:szCs w:val="36"/>
                <w:u w:val="single"/>
              </w:rPr>
              <w:t>Point 2:</w:t>
            </w:r>
          </w:p>
        </w:tc>
        <w:tc>
          <w:tcPr>
            <w:tcW w:w="9265" w:type="dxa"/>
          </w:tcPr>
          <w:p w14:paraId="13E73194" w14:textId="77777777" w:rsidR="00587C98" w:rsidRPr="00B143E2" w:rsidRDefault="00587C98" w:rsidP="00640C33"/>
          <w:p w14:paraId="2765C4CC" w14:textId="77777777" w:rsidR="00587C98" w:rsidRPr="00B143E2" w:rsidRDefault="00587C98" w:rsidP="00640C33"/>
          <w:p w14:paraId="063B8B46" w14:textId="77777777" w:rsidR="00587C98" w:rsidRPr="00B143E2" w:rsidRDefault="00587C98" w:rsidP="00640C33"/>
        </w:tc>
      </w:tr>
      <w:tr w:rsidR="00587C98" w:rsidRPr="00B143E2" w14:paraId="447AEC59" w14:textId="77777777" w:rsidTr="00640C33">
        <w:tc>
          <w:tcPr>
            <w:tcW w:w="1525" w:type="dxa"/>
            <w:vAlign w:val="center"/>
          </w:tcPr>
          <w:p w14:paraId="711E5FD7" w14:textId="77777777" w:rsidR="00587C98" w:rsidRPr="00B143E2" w:rsidRDefault="00587C98" w:rsidP="00640C33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B143E2">
              <w:rPr>
                <w:b/>
                <w:sz w:val="36"/>
                <w:szCs w:val="36"/>
                <w:u w:val="single"/>
              </w:rPr>
              <w:t>Point 3:</w:t>
            </w:r>
          </w:p>
        </w:tc>
        <w:tc>
          <w:tcPr>
            <w:tcW w:w="9265" w:type="dxa"/>
          </w:tcPr>
          <w:p w14:paraId="354FBB62" w14:textId="77777777" w:rsidR="00587C98" w:rsidRPr="00B143E2" w:rsidRDefault="00587C98" w:rsidP="00640C33"/>
          <w:p w14:paraId="4ED4773E" w14:textId="77777777" w:rsidR="00587C98" w:rsidRPr="00B143E2" w:rsidRDefault="00587C98" w:rsidP="00640C33"/>
          <w:p w14:paraId="47EF5ACB" w14:textId="77777777" w:rsidR="00587C98" w:rsidRPr="00B143E2" w:rsidRDefault="00587C98" w:rsidP="00640C33"/>
        </w:tc>
      </w:tr>
      <w:tr w:rsidR="00587C98" w:rsidRPr="00B143E2" w14:paraId="0313DEA7" w14:textId="77777777" w:rsidTr="00640C33">
        <w:tc>
          <w:tcPr>
            <w:tcW w:w="1525" w:type="dxa"/>
            <w:vAlign w:val="center"/>
          </w:tcPr>
          <w:p w14:paraId="3AC9DA90" w14:textId="77777777" w:rsidR="00587C98" w:rsidRPr="00B143E2" w:rsidRDefault="00587C98" w:rsidP="00640C33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B143E2">
              <w:rPr>
                <w:b/>
                <w:sz w:val="36"/>
                <w:szCs w:val="36"/>
                <w:u w:val="single"/>
              </w:rPr>
              <w:t>Point 4:</w:t>
            </w:r>
          </w:p>
        </w:tc>
        <w:tc>
          <w:tcPr>
            <w:tcW w:w="9265" w:type="dxa"/>
          </w:tcPr>
          <w:p w14:paraId="6CD2A40C" w14:textId="77777777" w:rsidR="00587C98" w:rsidRPr="00B143E2" w:rsidRDefault="00587C98" w:rsidP="00640C33"/>
          <w:p w14:paraId="67EC431D" w14:textId="77777777" w:rsidR="00587C98" w:rsidRPr="00B143E2" w:rsidRDefault="00587C98" w:rsidP="00640C33"/>
          <w:p w14:paraId="6DD798F5" w14:textId="77777777" w:rsidR="00587C98" w:rsidRPr="00B143E2" w:rsidRDefault="00587C98" w:rsidP="00640C33"/>
        </w:tc>
      </w:tr>
      <w:tr w:rsidR="00587C98" w:rsidRPr="00B143E2" w14:paraId="30EC3DEC" w14:textId="77777777" w:rsidTr="00640C33">
        <w:tc>
          <w:tcPr>
            <w:tcW w:w="1525" w:type="dxa"/>
            <w:vAlign w:val="center"/>
          </w:tcPr>
          <w:p w14:paraId="2C5152A8" w14:textId="77777777" w:rsidR="00587C98" w:rsidRPr="00B143E2" w:rsidRDefault="00587C98" w:rsidP="00640C33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B143E2">
              <w:rPr>
                <w:b/>
                <w:sz w:val="36"/>
                <w:szCs w:val="36"/>
                <w:u w:val="single"/>
              </w:rPr>
              <w:t>Point 5:</w:t>
            </w:r>
          </w:p>
        </w:tc>
        <w:tc>
          <w:tcPr>
            <w:tcW w:w="9265" w:type="dxa"/>
          </w:tcPr>
          <w:p w14:paraId="46DCD465" w14:textId="77777777" w:rsidR="00587C98" w:rsidRPr="00B143E2" w:rsidRDefault="00587C98" w:rsidP="00640C33"/>
          <w:p w14:paraId="20CCFD9C" w14:textId="77777777" w:rsidR="00587C98" w:rsidRPr="00B143E2" w:rsidRDefault="00587C98" w:rsidP="00640C33"/>
          <w:p w14:paraId="732A181E" w14:textId="77777777" w:rsidR="00587C98" w:rsidRPr="00B143E2" w:rsidRDefault="00587C98" w:rsidP="00640C33"/>
        </w:tc>
      </w:tr>
    </w:tbl>
    <w:p w14:paraId="7210467F" w14:textId="77777777" w:rsidR="00587C98" w:rsidRPr="00B143E2" w:rsidRDefault="00587C98" w:rsidP="00587C98">
      <w:pPr>
        <w:pStyle w:val="Title"/>
      </w:pPr>
    </w:p>
    <w:p w14:paraId="1425B9B1" w14:textId="64C13279" w:rsidR="006B32C1" w:rsidRPr="00B143E2" w:rsidRDefault="000818AF" w:rsidP="00E43CD4">
      <w:pPr>
        <w:spacing w:after="0"/>
      </w:pPr>
      <w:r w:rsidRPr="00B143E2">
        <w:rPr>
          <w:sz w:val="24"/>
        </w:rPr>
        <w:br w:type="page"/>
      </w:r>
    </w:p>
    <w:p w14:paraId="7DED18B6" w14:textId="6BA4B7D0" w:rsidR="000818AF" w:rsidRPr="00B143E2" w:rsidRDefault="00560CAB" w:rsidP="00560CAB">
      <w:pPr>
        <w:pStyle w:val="Title"/>
      </w:pPr>
      <w:r w:rsidRPr="00B143E2">
        <w:lastRenderedPageBreak/>
        <w:t xml:space="preserve">Division Dean </w:t>
      </w:r>
      <w:r w:rsidR="003B4B4A" w:rsidRPr="00B143E2">
        <w:t>S</w:t>
      </w:r>
      <w:r w:rsidR="000818AF" w:rsidRPr="00B143E2">
        <w:t>ection:</w:t>
      </w:r>
    </w:p>
    <w:p w14:paraId="292C8858" w14:textId="6C0A99F2" w:rsidR="002234D4" w:rsidRPr="00B143E2" w:rsidRDefault="00B2242E" w:rsidP="002234D4">
      <w:r>
        <w:t>This section is requested by the end of week 4.</w:t>
      </w:r>
    </w:p>
    <w:p w14:paraId="0BD9F987" w14:textId="0395A3F7" w:rsidR="00241350" w:rsidRPr="00B143E2" w:rsidRDefault="000818AF" w:rsidP="00522F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143E2">
        <w:rPr>
          <w:sz w:val="24"/>
          <w:szCs w:val="24"/>
        </w:rPr>
        <w:t>Proposed 2</w:t>
      </w:r>
      <w:r w:rsidR="00B22A17" w:rsidRPr="00B143E2">
        <w:rPr>
          <w:sz w:val="24"/>
          <w:szCs w:val="24"/>
        </w:rPr>
        <w:t>-</w:t>
      </w:r>
      <w:r w:rsidRPr="00B143E2">
        <w:rPr>
          <w:sz w:val="24"/>
          <w:szCs w:val="24"/>
        </w:rPr>
        <w:t xml:space="preserve">year schedule of teaching/duties. (Include </w:t>
      </w:r>
      <w:r w:rsidR="00735E00" w:rsidRPr="00B143E2">
        <w:rPr>
          <w:sz w:val="24"/>
          <w:szCs w:val="24"/>
        </w:rPr>
        <w:t xml:space="preserve">course </w:t>
      </w:r>
      <w:r w:rsidRPr="00B143E2">
        <w:rPr>
          <w:sz w:val="24"/>
          <w:szCs w:val="24"/>
        </w:rPr>
        <w:t>title and C-ID #, if applicable.)</w:t>
      </w:r>
      <w:r w:rsidR="002234D4" w:rsidRPr="00B143E2">
        <w:rPr>
          <w:sz w:val="24"/>
          <w:szCs w:val="24"/>
        </w:rPr>
        <w:t xml:space="preserve"> Faculty Proposer</w:t>
      </w:r>
      <w:r w:rsidR="001922F0">
        <w:rPr>
          <w:sz w:val="24"/>
          <w:szCs w:val="24"/>
        </w:rPr>
        <w:t>(s)</w:t>
      </w:r>
      <w:r w:rsidR="002234D4" w:rsidRPr="00B143E2">
        <w:rPr>
          <w:sz w:val="24"/>
          <w:szCs w:val="24"/>
        </w:rPr>
        <w:t xml:space="preserve"> and Dean should have a conversation about the proposed 2</w:t>
      </w:r>
      <w:r w:rsidR="002032CC" w:rsidRPr="00B143E2">
        <w:rPr>
          <w:sz w:val="24"/>
          <w:szCs w:val="24"/>
        </w:rPr>
        <w:t>-</w:t>
      </w:r>
      <w:r w:rsidR="002234D4" w:rsidRPr="00B143E2">
        <w:rPr>
          <w:sz w:val="24"/>
          <w:szCs w:val="24"/>
        </w:rPr>
        <w:t>year schedule</w:t>
      </w:r>
      <w:r w:rsidR="00B2242E">
        <w:rPr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68"/>
        <w:gridCol w:w="6439"/>
        <w:gridCol w:w="1351"/>
        <w:gridCol w:w="1032"/>
      </w:tblGrid>
      <w:tr w:rsidR="009A2650" w:rsidRPr="00B143E2" w14:paraId="3B75E80D" w14:textId="77777777" w:rsidTr="00B329D0">
        <w:trPr>
          <w:trHeight w:val="7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C80FCFA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143E2">
              <w:rPr>
                <w:rFonts w:cstheme="minorHAnsi"/>
                <w:b/>
                <w:sz w:val="23"/>
                <w:szCs w:val="23"/>
              </w:rPr>
              <w:t>Fall Year 1</w:t>
            </w:r>
          </w:p>
        </w:tc>
      </w:tr>
      <w:tr w:rsidR="009A2650" w:rsidRPr="00B143E2" w14:paraId="581B133D" w14:textId="77777777" w:rsidTr="00042E39">
        <w:tc>
          <w:tcPr>
            <w:tcW w:w="912" w:type="pct"/>
            <w:shd w:val="clear" w:color="auto" w:fill="D9D9D9" w:themeFill="background1" w:themeFillShade="D9"/>
          </w:tcPr>
          <w:p w14:paraId="3553FD69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143E2">
              <w:rPr>
                <w:rFonts w:cstheme="minorHAnsi"/>
                <w:b/>
                <w:sz w:val="23"/>
                <w:szCs w:val="23"/>
              </w:rPr>
              <w:t>Course</w:t>
            </w:r>
          </w:p>
        </w:tc>
        <w:tc>
          <w:tcPr>
            <w:tcW w:w="2984" w:type="pct"/>
            <w:shd w:val="clear" w:color="auto" w:fill="D9D9D9" w:themeFill="background1" w:themeFillShade="D9"/>
          </w:tcPr>
          <w:p w14:paraId="722D71F1" w14:textId="313734EC" w:rsidR="009A2650" w:rsidRPr="00B143E2" w:rsidRDefault="009A2650" w:rsidP="00640C33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143E2">
              <w:rPr>
                <w:rFonts w:cstheme="minorHAnsi"/>
                <w:b/>
                <w:sz w:val="23"/>
                <w:szCs w:val="23"/>
              </w:rPr>
              <w:t>Course Title</w:t>
            </w:r>
            <w:r w:rsidR="00013487">
              <w:rPr>
                <w:rFonts w:cstheme="minorHAnsi"/>
                <w:b/>
                <w:sz w:val="23"/>
                <w:szCs w:val="23"/>
              </w:rPr>
              <w:t>/ Activity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547931B8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143E2">
              <w:rPr>
                <w:rFonts w:cstheme="minorHAnsi"/>
                <w:b/>
                <w:sz w:val="23"/>
                <w:szCs w:val="23"/>
              </w:rPr>
              <w:t>Course ID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487553C2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143E2">
              <w:rPr>
                <w:rFonts w:cstheme="minorHAnsi"/>
                <w:b/>
                <w:sz w:val="23"/>
                <w:szCs w:val="23"/>
              </w:rPr>
              <w:t>% Load</w:t>
            </w:r>
          </w:p>
        </w:tc>
      </w:tr>
      <w:tr w:rsidR="009A2650" w:rsidRPr="00B143E2" w14:paraId="3A441016" w14:textId="77777777" w:rsidTr="00042E39">
        <w:tc>
          <w:tcPr>
            <w:tcW w:w="912" w:type="pct"/>
          </w:tcPr>
          <w:p w14:paraId="21BDFC3B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  <w:r w:rsidRPr="00B143E2">
              <w:rPr>
                <w:rFonts w:cstheme="minorHAnsi"/>
                <w:sz w:val="23"/>
                <w:szCs w:val="23"/>
              </w:rPr>
              <w:t>Course 1</w:t>
            </w:r>
          </w:p>
        </w:tc>
        <w:tc>
          <w:tcPr>
            <w:tcW w:w="2984" w:type="pct"/>
          </w:tcPr>
          <w:p w14:paraId="10821A96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6" w:type="pct"/>
          </w:tcPr>
          <w:p w14:paraId="6A4293FA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8" w:type="pct"/>
          </w:tcPr>
          <w:p w14:paraId="1733D376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A2650" w:rsidRPr="00B143E2" w14:paraId="6AF8C10D" w14:textId="77777777" w:rsidTr="00042E39">
        <w:tc>
          <w:tcPr>
            <w:tcW w:w="912" w:type="pct"/>
          </w:tcPr>
          <w:p w14:paraId="6029FB00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  <w:r w:rsidRPr="00B143E2">
              <w:rPr>
                <w:rFonts w:cstheme="minorHAnsi"/>
                <w:sz w:val="23"/>
                <w:szCs w:val="23"/>
              </w:rPr>
              <w:t>Course 2</w:t>
            </w:r>
          </w:p>
        </w:tc>
        <w:tc>
          <w:tcPr>
            <w:tcW w:w="2984" w:type="pct"/>
          </w:tcPr>
          <w:p w14:paraId="458F1521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6" w:type="pct"/>
          </w:tcPr>
          <w:p w14:paraId="1D2A5C92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8" w:type="pct"/>
          </w:tcPr>
          <w:p w14:paraId="7D2E0EBF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A2650" w:rsidRPr="00B143E2" w14:paraId="170342C3" w14:textId="77777777" w:rsidTr="00042E39">
        <w:tc>
          <w:tcPr>
            <w:tcW w:w="912" w:type="pct"/>
          </w:tcPr>
          <w:p w14:paraId="6412FFBD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  <w:r w:rsidRPr="00B143E2">
              <w:rPr>
                <w:rFonts w:cstheme="minorHAnsi"/>
                <w:sz w:val="23"/>
                <w:szCs w:val="23"/>
              </w:rPr>
              <w:t>Course 3</w:t>
            </w:r>
          </w:p>
        </w:tc>
        <w:tc>
          <w:tcPr>
            <w:tcW w:w="2984" w:type="pct"/>
          </w:tcPr>
          <w:p w14:paraId="47E9E4C7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6" w:type="pct"/>
          </w:tcPr>
          <w:p w14:paraId="72FA8E71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8" w:type="pct"/>
          </w:tcPr>
          <w:p w14:paraId="11377153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A2650" w:rsidRPr="00B143E2" w14:paraId="5068BF2D" w14:textId="77777777" w:rsidTr="00042E39">
        <w:tc>
          <w:tcPr>
            <w:tcW w:w="912" w:type="pct"/>
          </w:tcPr>
          <w:p w14:paraId="732502DC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  <w:r w:rsidRPr="00B143E2">
              <w:rPr>
                <w:rFonts w:cstheme="minorHAnsi"/>
                <w:sz w:val="23"/>
                <w:szCs w:val="23"/>
              </w:rPr>
              <w:t>Course 4</w:t>
            </w:r>
          </w:p>
        </w:tc>
        <w:tc>
          <w:tcPr>
            <w:tcW w:w="2984" w:type="pct"/>
          </w:tcPr>
          <w:p w14:paraId="6DEBB1D2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6" w:type="pct"/>
          </w:tcPr>
          <w:p w14:paraId="0611C7E5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8" w:type="pct"/>
          </w:tcPr>
          <w:p w14:paraId="732E4061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A2650" w:rsidRPr="00B143E2" w14:paraId="2CA34F2D" w14:textId="77777777" w:rsidTr="00042E39">
        <w:tc>
          <w:tcPr>
            <w:tcW w:w="912" w:type="pct"/>
            <w:tcBorders>
              <w:bottom w:val="single" w:sz="4" w:space="0" w:color="auto"/>
            </w:tcBorders>
          </w:tcPr>
          <w:p w14:paraId="5D7AF797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  <w:r w:rsidRPr="00B143E2">
              <w:rPr>
                <w:rFonts w:cstheme="minorHAnsi"/>
                <w:sz w:val="23"/>
                <w:szCs w:val="23"/>
              </w:rPr>
              <w:t>Course 5</w:t>
            </w:r>
          </w:p>
        </w:tc>
        <w:tc>
          <w:tcPr>
            <w:tcW w:w="2984" w:type="pct"/>
            <w:tcBorders>
              <w:bottom w:val="single" w:sz="4" w:space="0" w:color="auto"/>
            </w:tcBorders>
          </w:tcPr>
          <w:p w14:paraId="51793851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14:paraId="32725AD0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8" w:type="pct"/>
          </w:tcPr>
          <w:p w14:paraId="681299CD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A2650" w:rsidRPr="00B143E2" w14:paraId="7E29244A" w14:textId="77777777" w:rsidTr="00042E39">
        <w:tc>
          <w:tcPr>
            <w:tcW w:w="912" w:type="pct"/>
            <w:tcBorders>
              <w:bottom w:val="single" w:sz="4" w:space="0" w:color="auto"/>
            </w:tcBorders>
          </w:tcPr>
          <w:p w14:paraId="102134F0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  <w:r w:rsidRPr="00B143E2">
              <w:rPr>
                <w:rFonts w:cstheme="minorHAnsi"/>
                <w:sz w:val="23"/>
                <w:szCs w:val="23"/>
              </w:rPr>
              <w:t>Non-instruction</w:t>
            </w:r>
          </w:p>
        </w:tc>
        <w:tc>
          <w:tcPr>
            <w:tcW w:w="2984" w:type="pct"/>
            <w:tcBorders>
              <w:bottom w:val="single" w:sz="4" w:space="0" w:color="auto"/>
            </w:tcBorders>
          </w:tcPr>
          <w:p w14:paraId="64F88884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14:paraId="2D9A2C09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8" w:type="pct"/>
          </w:tcPr>
          <w:p w14:paraId="0E982752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A2650" w:rsidRPr="00B143E2" w14:paraId="25B26A0E" w14:textId="77777777" w:rsidTr="00042E39">
        <w:tc>
          <w:tcPr>
            <w:tcW w:w="4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313C" w14:textId="77777777" w:rsidR="009A2650" w:rsidRPr="00B143E2" w:rsidRDefault="009A2650" w:rsidP="00640C33">
            <w:pPr>
              <w:jc w:val="right"/>
              <w:rPr>
                <w:rFonts w:cstheme="minorHAnsi"/>
                <w:b/>
                <w:sz w:val="23"/>
                <w:szCs w:val="23"/>
              </w:rPr>
            </w:pPr>
            <w:r w:rsidRPr="00B143E2">
              <w:rPr>
                <w:rFonts w:cstheme="minorHAnsi"/>
                <w:b/>
                <w:sz w:val="23"/>
                <w:szCs w:val="23"/>
              </w:rPr>
              <w:t>Total Load</w:t>
            </w:r>
          </w:p>
        </w:tc>
        <w:tc>
          <w:tcPr>
            <w:tcW w:w="478" w:type="pct"/>
            <w:tcBorders>
              <w:left w:val="single" w:sz="4" w:space="0" w:color="auto"/>
            </w:tcBorders>
          </w:tcPr>
          <w:p w14:paraId="51077222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</w:tbl>
    <w:p w14:paraId="799D870C" w14:textId="77777777" w:rsidR="009A2650" w:rsidRPr="00B143E2" w:rsidRDefault="009A2650" w:rsidP="009A2650">
      <w:pPr>
        <w:rPr>
          <w:sz w:val="16"/>
          <w:szCs w:val="16"/>
          <w:highlight w:val="yello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68"/>
        <w:gridCol w:w="6439"/>
        <w:gridCol w:w="1351"/>
        <w:gridCol w:w="1032"/>
      </w:tblGrid>
      <w:tr w:rsidR="009A2650" w:rsidRPr="00B143E2" w14:paraId="21EE3A9D" w14:textId="77777777" w:rsidTr="00B329D0">
        <w:trPr>
          <w:trHeight w:val="8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B52C8CD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143E2">
              <w:rPr>
                <w:rFonts w:cstheme="minorHAnsi"/>
                <w:b/>
                <w:sz w:val="23"/>
                <w:szCs w:val="23"/>
              </w:rPr>
              <w:t>Spring Year 1</w:t>
            </w:r>
          </w:p>
        </w:tc>
      </w:tr>
      <w:tr w:rsidR="009A2650" w:rsidRPr="00B143E2" w14:paraId="4DB3BCC4" w14:textId="77777777" w:rsidTr="00B329D0">
        <w:tc>
          <w:tcPr>
            <w:tcW w:w="912" w:type="pct"/>
            <w:shd w:val="clear" w:color="auto" w:fill="D9D9D9" w:themeFill="background1" w:themeFillShade="D9"/>
          </w:tcPr>
          <w:p w14:paraId="4B4B6037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143E2">
              <w:rPr>
                <w:rFonts w:cstheme="minorHAnsi"/>
                <w:b/>
                <w:sz w:val="23"/>
                <w:szCs w:val="23"/>
              </w:rPr>
              <w:t>Course</w:t>
            </w:r>
          </w:p>
        </w:tc>
        <w:tc>
          <w:tcPr>
            <w:tcW w:w="2984" w:type="pct"/>
            <w:shd w:val="clear" w:color="auto" w:fill="D9D9D9" w:themeFill="background1" w:themeFillShade="D9"/>
          </w:tcPr>
          <w:p w14:paraId="25B70D40" w14:textId="1E3E237A" w:rsidR="009A2650" w:rsidRPr="00B143E2" w:rsidRDefault="009A2650" w:rsidP="00640C33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143E2">
              <w:rPr>
                <w:rFonts w:cstheme="minorHAnsi"/>
                <w:b/>
                <w:sz w:val="23"/>
                <w:szCs w:val="23"/>
              </w:rPr>
              <w:t>Course Title</w:t>
            </w:r>
            <w:r w:rsidR="00013487">
              <w:rPr>
                <w:rFonts w:cstheme="minorHAnsi"/>
                <w:b/>
                <w:sz w:val="23"/>
                <w:szCs w:val="23"/>
              </w:rPr>
              <w:t>/Activity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7A841FF8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143E2">
              <w:rPr>
                <w:rFonts w:cstheme="minorHAnsi"/>
                <w:b/>
                <w:sz w:val="23"/>
                <w:szCs w:val="23"/>
              </w:rPr>
              <w:t>Course ID</w:t>
            </w:r>
          </w:p>
        </w:tc>
        <w:tc>
          <w:tcPr>
            <w:tcW w:w="479" w:type="pct"/>
            <w:shd w:val="clear" w:color="auto" w:fill="D9D9D9" w:themeFill="background1" w:themeFillShade="D9"/>
          </w:tcPr>
          <w:p w14:paraId="39CB777D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143E2">
              <w:rPr>
                <w:rFonts w:cstheme="minorHAnsi"/>
                <w:b/>
                <w:sz w:val="23"/>
                <w:szCs w:val="23"/>
              </w:rPr>
              <w:t>% Load</w:t>
            </w:r>
          </w:p>
        </w:tc>
      </w:tr>
      <w:tr w:rsidR="009A2650" w:rsidRPr="00B143E2" w14:paraId="1D66CC95" w14:textId="77777777" w:rsidTr="00B329D0">
        <w:tc>
          <w:tcPr>
            <w:tcW w:w="912" w:type="pct"/>
          </w:tcPr>
          <w:p w14:paraId="035D9A8D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  <w:r w:rsidRPr="00B143E2">
              <w:rPr>
                <w:rFonts w:cstheme="minorHAnsi"/>
                <w:sz w:val="23"/>
                <w:szCs w:val="23"/>
              </w:rPr>
              <w:t>Course 1</w:t>
            </w:r>
          </w:p>
        </w:tc>
        <w:tc>
          <w:tcPr>
            <w:tcW w:w="2984" w:type="pct"/>
          </w:tcPr>
          <w:p w14:paraId="38FEC38D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6" w:type="pct"/>
          </w:tcPr>
          <w:p w14:paraId="20A0D822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9" w:type="pct"/>
          </w:tcPr>
          <w:p w14:paraId="55905702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A2650" w:rsidRPr="00B143E2" w14:paraId="7FEA0FA3" w14:textId="77777777" w:rsidTr="00B329D0">
        <w:tc>
          <w:tcPr>
            <w:tcW w:w="912" w:type="pct"/>
          </w:tcPr>
          <w:p w14:paraId="0BC33657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  <w:r w:rsidRPr="00B143E2">
              <w:rPr>
                <w:rFonts w:cstheme="minorHAnsi"/>
                <w:sz w:val="23"/>
                <w:szCs w:val="23"/>
              </w:rPr>
              <w:t>Course 2</w:t>
            </w:r>
          </w:p>
        </w:tc>
        <w:tc>
          <w:tcPr>
            <w:tcW w:w="2984" w:type="pct"/>
          </w:tcPr>
          <w:p w14:paraId="5B0862A6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6" w:type="pct"/>
          </w:tcPr>
          <w:p w14:paraId="6BBD593D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9" w:type="pct"/>
          </w:tcPr>
          <w:p w14:paraId="5A155851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A2650" w:rsidRPr="00B143E2" w14:paraId="24845440" w14:textId="77777777" w:rsidTr="00B329D0">
        <w:tc>
          <w:tcPr>
            <w:tcW w:w="912" w:type="pct"/>
          </w:tcPr>
          <w:p w14:paraId="5166D5DA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  <w:r w:rsidRPr="00B143E2">
              <w:rPr>
                <w:rFonts w:cstheme="minorHAnsi"/>
                <w:sz w:val="23"/>
                <w:szCs w:val="23"/>
              </w:rPr>
              <w:t>Course 3</w:t>
            </w:r>
          </w:p>
        </w:tc>
        <w:tc>
          <w:tcPr>
            <w:tcW w:w="2984" w:type="pct"/>
          </w:tcPr>
          <w:p w14:paraId="7126ECED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6" w:type="pct"/>
          </w:tcPr>
          <w:p w14:paraId="7D5C2D0A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9" w:type="pct"/>
          </w:tcPr>
          <w:p w14:paraId="5438DD08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A2650" w:rsidRPr="00B143E2" w14:paraId="79AC60B2" w14:textId="77777777" w:rsidTr="00B329D0">
        <w:tc>
          <w:tcPr>
            <w:tcW w:w="912" w:type="pct"/>
          </w:tcPr>
          <w:p w14:paraId="03A0D4A6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  <w:r w:rsidRPr="00B143E2">
              <w:rPr>
                <w:rFonts w:cstheme="minorHAnsi"/>
                <w:sz w:val="23"/>
                <w:szCs w:val="23"/>
              </w:rPr>
              <w:t>Course 4</w:t>
            </w:r>
          </w:p>
        </w:tc>
        <w:tc>
          <w:tcPr>
            <w:tcW w:w="2984" w:type="pct"/>
          </w:tcPr>
          <w:p w14:paraId="4C0A9D06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6" w:type="pct"/>
          </w:tcPr>
          <w:p w14:paraId="4E36DC46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9" w:type="pct"/>
          </w:tcPr>
          <w:p w14:paraId="29AD5541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A2650" w:rsidRPr="00B143E2" w14:paraId="5A001F41" w14:textId="77777777" w:rsidTr="00B329D0">
        <w:tc>
          <w:tcPr>
            <w:tcW w:w="912" w:type="pct"/>
          </w:tcPr>
          <w:p w14:paraId="650694CF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  <w:r w:rsidRPr="00B143E2">
              <w:rPr>
                <w:rFonts w:cstheme="minorHAnsi"/>
                <w:sz w:val="23"/>
                <w:szCs w:val="23"/>
              </w:rPr>
              <w:t>Course 5</w:t>
            </w:r>
          </w:p>
        </w:tc>
        <w:tc>
          <w:tcPr>
            <w:tcW w:w="2984" w:type="pct"/>
          </w:tcPr>
          <w:p w14:paraId="4887A4B0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6" w:type="pct"/>
          </w:tcPr>
          <w:p w14:paraId="16C5C576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9" w:type="pct"/>
          </w:tcPr>
          <w:p w14:paraId="3C350B52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A2650" w:rsidRPr="00B143E2" w14:paraId="795E7D43" w14:textId="77777777" w:rsidTr="00B329D0">
        <w:tc>
          <w:tcPr>
            <w:tcW w:w="912" w:type="pct"/>
          </w:tcPr>
          <w:p w14:paraId="51BBF1FB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  <w:r w:rsidRPr="00B143E2">
              <w:rPr>
                <w:rFonts w:cstheme="minorHAnsi"/>
                <w:sz w:val="23"/>
                <w:szCs w:val="23"/>
              </w:rPr>
              <w:t>Non-instruction</w:t>
            </w:r>
          </w:p>
        </w:tc>
        <w:tc>
          <w:tcPr>
            <w:tcW w:w="2984" w:type="pct"/>
          </w:tcPr>
          <w:p w14:paraId="323EFD35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26" w:type="pct"/>
          </w:tcPr>
          <w:p w14:paraId="3584979F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9" w:type="pct"/>
          </w:tcPr>
          <w:p w14:paraId="3AB97F89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9A2650" w:rsidRPr="00B143E2" w14:paraId="65FCFEC6" w14:textId="77777777" w:rsidTr="00B329D0">
        <w:tc>
          <w:tcPr>
            <w:tcW w:w="4521" w:type="pct"/>
            <w:gridSpan w:val="3"/>
          </w:tcPr>
          <w:p w14:paraId="38F87305" w14:textId="77777777" w:rsidR="009A2650" w:rsidRPr="00B143E2" w:rsidRDefault="009A2650" w:rsidP="00640C33">
            <w:pPr>
              <w:jc w:val="right"/>
              <w:rPr>
                <w:rFonts w:cstheme="minorHAnsi"/>
                <w:b/>
                <w:sz w:val="23"/>
                <w:szCs w:val="23"/>
              </w:rPr>
            </w:pPr>
            <w:r w:rsidRPr="00B143E2">
              <w:rPr>
                <w:rFonts w:cstheme="minorHAnsi"/>
                <w:b/>
                <w:sz w:val="23"/>
                <w:szCs w:val="23"/>
              </w:rPr>
              <w:t>Total Load</w:t>
            </w:r>
          </w:p>
        </w:tc>
        <w:tc>
          <w:tcPr>
            <w:tcW w:w="479" w:type="pct"/>
          </w:tcPr>
          <w:p w14:paraId="2E614E13" w14:textId="77777777" w:rsidR="009A2650" w:rsidRPr="00B143E2" w:rsidRDefault="009A2650" w:rsidP="00640C33">
            <w:pPr>
              <w:rPr>
                <w:rFonts w:cstheme="minorHAnsi"/>
                <w:sz w:val="23"/>
                <w:szCs w:val="23"/>
              </w:rPr>
            </w:pPr>
          </w:p>
        </w:tc>
      </w:tr>
    </w:tbl>
    <w:p w14:paraId="25072BE2" w14:textId="7F1F6CB2" w:rsidR="009A2650" w:rsidRPr="00B143E2" w:rsidRDefault="009A2650" w:rsidP="009A2650">
      <w:pPr>
        <w:rPr>
          <w:sz w:val="16"/>
          <w:szCs w:val="16"/>
          <w:highlight w:val="yellow"/>
        </w:rPr>
      </w:pPr>
    </w:p>
    <w:p w14:paraId="7399ECE9" w14:textId="7F5C16EE" w:rsidR="00A31721" w:rsidRPr="00B143E2" w:rsidRDefault="00A31721" w:rsidP="009A2650">
      <w:pPr>
        <w:rPr>
          <w:sz w:val="8"/>
          <w:szCs w:val="16"/>
        </w:rPr>
      </w:pPr>
      <w:r w:rsidRPr="00B143E2">
        <w:rPr>
          <w:sz w:val="16"/>
          <w:szCs w:val="16"/>
        </w:rPr>
        <w:t xml:space="preserve">**If Year 2 schedule is different </w:t>
      </w:r>
      <w:r w:rsidR="002234D4" w:rsidRPr="00B143E2">
        <w:rPr>
          <w:sz w:val="16"/>
          <w:szCs w:val="16"/>
        </w:rPr>
        <w:t>from year one, provide it here: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68"/>
        <w:gridCol w:w="6439"/>
        <w:gridCol w:w="1351"/>
        <w:gridCol w:w="1032"/>
      </w:tblGrid>
      <w:tr w:rsidR="009A2650" w:rsidRPr="00B143E2" w14:paraId="5C687095" w14:textId="77777777" w:rsidTr="00B329D0">
        <w:trPr>
          <w:trHeight w:val="8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F2B54FF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8"/>
                <w:szCs w:val="23"/>
              </w:rPr>
            </w:pPr>
            <w:r w:rsidRPr="00B143E2">
              <w:rPr>
                <w:rFonts w:cstheme="minorHAnsi"/>
                <w:b/>
                <w:sz w:val="8"/>
                <w:szCs w:val="23"/>
              </w:rPr>
              <w:t>Fall Year 2</w:t>
            </w:r>
          </w:p>
        </w:tc>
      </w:tr>
      <w:tr w:rsidR="009A2650" w:rsidRPr="00B143E2" w14:paraId="24CEB1A3" w14:textId="77777777" w:rsidTr="00B329D0">
        <w:tc>
          <w:tcPr>
            <w:tcW w:w="912" w:type="pct"/>
            <w:shd w:val="clear" w:color="auto" w:fill="D9D9D9" w:themeFill="background1" w:themeFillShade="D9"/>
          </w:tcPr>
          <w:p w14:paraId="2DB3FBF1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8"/>
                <w:szCs w:val="23"/>
              </w:rPr>
            </w:pPr>
            <w:r w:rsidRPr="00B143E2">
              <w:rPr>
                <w:rFonts w:cstheme="minorHAnsi"/>
                <w:b/>
                <w:sz w:val="8"/>
                <w:szCs w:val="23"/>
              </w:rPr>
              <w:t>Course</w:t>
            </w:r>
          </w:p>
        </w:tc>
        <w:tc>
          <w:tcPr>
            <w:tcW w:w="2984" w:type="pct"/>
            <w:shd w:val="clear" w:color="auto" w:fill="D9D9D9" w:themeFill="background1" w:themeFillShade="D9"/>
          </w:tcPr>
          <w:p w14:paraId="6CD51108" w14:textId="7966415E" w:rsidR="009A2650" w:rsidRPr="00B143E2" w:rsidRDefault="009A2650" w:rsidP="00640C33">
            <w:pPr>
              <w:jc w:val="center"/>
              <w:rPr>
                <w:rFonts w:cstheme="minorHAnsi"/>
                <w:b/>
                <w:sz w:val="8"/>
                <w:szCs w:val="23"/>
              </w:rPr>
            </w:pPr>
            <w:r w:rsidRPr="00B143E2">
              <w:rPr>
                <w:rFonts w:cstheme="minorHAnsi"/>
                <w:b/>
                <w:sz w:val="8"/>
                <w:szCs w:val="23"/>
              </w:rPr>
              <w:t>Course Title</w:t>
            </w:r>
            <w:r w:rsidR="00013487">
              <w:rPr>
                <w:rFonts w:cstheme="minorHAnsi"/>
                <w:b/>
                <w:sz w:val="8"/>
                <w:szCs w:val="23"/>
              </w:rPr>
              <w:t>/Activity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4FB60DC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8"/>
                <w:szCs w:val="23"/>
              </w:rPr>
            </w:pPr>
            <w:r w:rsidRPr="00B143E2">
              <w:rPr>
                <w:rFonts w:cstheme="minorHAnsi"/>
                <w:b/>
                <w:sz w:val="8"/>
                <w:szCs w:val="23"/>
              </w:rPr>
              <w:t>Course ID</w:t>
            </w:r>
          </w:p>
        </w:tc>
        <w:tc>
          <w:tcPr>
            <w:tcW w:w="479" w:type="pct"/>
            <w:shd w:val="clear" w:color="auto" w:fill="D9D9D9" w:themeFill="background1" w:themeFillShade="D9"/>
          </w:tcPr>
          <w:p w14:paraId="7ABFA29F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8"/>
                <w:szCs w:val="23"/>
              </w:rPr>
            </w:pPr>
            <w:r w:rsidRPr="00B143E2">
              <w:rPr>
                <w:rFonts w:cstheme="minorHAnsi"/>
                <w:b/>
                <w:sz w:val="8"/>
                <w:szCs w:val="23"/>
              </w:rPr>
              <w:t>% Load</w:t>
            </w:r>
          </w:p>
        </w:tc>
      </w:tr>
      <w:tr w:rsidR="009A2650" w:rsidRPr="00B143E2" w14:paraId="08E93518" w14:textId="77777777" w:rsidTr="00B329D0">
        <w:tc>
          <w:tcPr>
            <w:tcW w:w="912" w:type="pct"/>
          </w:tcPr>
          <w:p w14:paraId="28818811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  <w:r w:rsidRPr="00B143E2">
              <w:rPr>
                <w:rFonts w:cstheme="minorHAnsi"/>
                <w:sz w:val="8"/>
                <w:szCs w:val="23"/>
              </w:rPr>
              <w:t>Course 1</w:t>
            </w:r>
          </w:p>
        </w:tc>
        <w:tc>
          <w:tcPr>
            <w:tcW w:w="2984" w:type="pct"/>
          </w:tcPr>
          <w:p w14:paraId="0C4DC374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626" w:type="pct"/>
          </w:tcPr>
          <w:p w14:paraId="1E4FF35D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479" w:type="pct"/>
          </w:tcPr>
          <w:p w14:paraId="7C37EF6D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  <w:tr w:rsidR="009A2650" w:rsidRPr="00B143E2" w14:paraId="6433CEBF" w14:textId="77777777" w:rsidTr="00B329D0">
        <w:tc>
          <w:tcPr>
            <w:tcW w:w="912" w:type="pct"/>
          </w:tcPr>
          <w:p w14:paraId="75A67D02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  <w:r w:rsidRPr="00B143E2">
              <w:rPr>
                <w:rFonts w:cstheme="minorHAnsi"/>
                <w:sz w:val="8"/>
                <w:szCs w:val="23"/>
              </w:rPr>
              <w:t>Course 2</w:t>
            </w:r>
          </w:p>
        </w:tc>
        <w:tc>
          <w:tcPr>
            <w:tcW w:w="2984" w:type="pct"/>
          </w:tcPr>
          <w:p w14:paraId="0F16A4C6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626" w:type="pct"/>
          </w:tcPr>
          <w:p w14:paraId="72BBFAE5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479" w:type="pct"/>
          </w:tcPr>
          <w:p w14:paraId="30952186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  <w:tr w:rsidR="009A2650" w:rsidRPr="00B143E2" w14:paraId="02644F10" w14:textId="77777777" w:rsidTr="00B329D0">
        <w:tc>
          <w:tcPr>
            <w:tcW w:w="912" w:type="pct"/>
          </w:tcPr>
          <w:p w14:paraId="328F50A7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  <w:r w:rsidRPr="00B143E2">
              <w:rPr>
                <w:rFonts w:cstheme="minorHAnsi"/>
                <w:sz w:val="8"/>
                <w:szCs w:val="23"/>
              </w:rPr>
              <w:t>Course 3</w:t>
            </w:r>
          </w:p>
        </w:tc>
        <w:tc>
          <w:tcPr>
            <w:tcW w:w="2984" w:type="pct"/>
          </w:tcPr>
          <w:p w14:paraId="3F15D349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626" w:type="pct"/>
          </w:tcPr>
          <w:p w14:paraId="43576F56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479" w:type="pct"/>
          </w:tcPr>
          <w:p w14:paraId="0C570B97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  <w:tr w:rsidR="009A2650" w:rsidRPr="00B143E2" w14:paraId="19E19D77" w14:textId="77777777" w:rsidTr="00B329D0">
        <w:tc>
          <w:tcPr>
            <w:tcW w:w="912" w:type="pct"/>
          </w:tcPr>
          <w:p w14:paraId="5D39DCEC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  <w:r w:rsidRPr="00B143E2">
              <w:rPr>
                <w:rFonts w:cstheme="minorHAnsi"/>
                <w:sz w:val="8"/>
                <w:szCs w:val="23"/>
              </w:rPr>
              <w:t>Course 4</w:t>
            </w:r>
          </w:p>
        </w:tc>
        <w:tc>
          <w:tcPr>
            <w:tcW w:w="2984" w:type="pct"/>
          </w:tcPr>
          <w:p w14:paraId="0FDD27DA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626" w:type="pct"/>
          </w:tcPr>
          <w:p w14:paraId="324E7FB5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479" w:type="pct"/>
          </w:tcPr>
          <w:p w14:paraId="08860E5C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  <w:tr w:rsidR="009A2650" w:rsidRPr="00B143E2" w14:paraId="76458985" w14:textId="77777777" w:rsidTr="00B329D0">
        <w:tc>
          <w:tcPr>
            <w:tcW w:w="912" w:type="pct"/>
          </w:tcPr>
          <w:p w14:paraId="7F62A0FD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  <w:r w:rsidRPr="00B143E2">
              <w:rPr>
                <w:rFonts w:cstheme="minorHAnsi"/>
                <w:sz w:val="8"/>
                <w:szCs w:val="23"/>
              </w:rPr>
              <w:t>Course 5</w:t>
            </w:r>
          </w:p>
        </w:tc>
        <w:tc>
          <w:tcPr>
            <w:tcW w:w="2984" w:type="pct"/>
          </w:tcPr>
          <w:p w14:paraId="05C7040C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626" w:type="pct"/>
          </w:tcPr>
          <w:p w14:paraId="3EF2F6D5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479" w:type="pct"/>
          </w:tcPr>
          <w:p w14:paraId="09F4253F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  <w:tr w:rsidR="009A2650" w:rsidRPr="00B143E2" w14:paraId="68903CF5" w14:textId="77777777" w:rsidTr="00B329D0">
        <w:tc>
          <w:tcPr>
            <w:tcW w:w="912" w:type="pct"/>
          </w:tcPr>
          <w:p w14:paraId="64B9B6E3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  <w:r w:rsidRPr="00B143E2">
              <w:rPr>
                <w:rFonts w:cstheme="minorHAnsi"/>
                <w:sz w:val="8"/>
                <w:szCs w:val="23"/>
              </w:rPr>
              <w:t>Non-instruction</w:t>
            </w:r>
          </w:p>
        </w:tc>
        <w:tc>
          <w:tcPr>
            <w:tcW w:w="2984" w:type="pct"/>
          </w:tcPr>
          <w:p w14:paraId="43AA212B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626" w:type="pct"/>
          </w:tcPr>
          <w:p w14:paraId="70C74E60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479" w:type="pct"/>
          </w:tcPr>
          <w:p w14:paraId="2916BE53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  <w:tr w:rsidR="009A2650" w:rsidRPr="00B143E2" w14:paraId="301FA810" w14:textId="77777777" w:rsidTr="00B329D0">
        <w:tc>
          <w:tcPr>
            <w:tcW w:w="4521" w:type="pct"/>
            <w:gridSpan w:val="3"/>
          </w:tcPr>
          <w:p w14:paraId="007F75CC" w14:textId="77777777" w:rsidR="009A2650" w:rsidRPr="00B143E2" w:rsidRDefault="009A2650" w:rsidP="00640C33">
            <w:pPr>
              <w:jc w:val="right"/>
              <w:rPr>
                <w:rFonts w:cstheme="minorHAnsi"/>
                <w:b/>
                <w:sz w:val="8"/>
                <w:szCs w:val="23"/>
              </w:rPr>
            </w:pPr>
            <w:r w:rsidRPr="00B143E2">
              <w:rPr>
                <w:rFonts w:cstheme="minorHAnsi"/>
                <w:b/>
                <w:sz w:val="8"/>
                <w:szCs w:val="23"/>
              </w:rPr>
              <w:t>Total Load</w:t>
            </w:r>
          </w:p>
        </w:tc>
        <w:tc>
          <w:tcPr>
            <w:tcW w:w="479" w:type="pct"/>
          </w:tcPr>
          <w:p w14:paraId="34D6D113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</w:tbl>
    <w:p w14:paraId="26758FF9" w14:textId="77777777" w:rsidR="009A2650" w:rsidRPr="00B143E2" w:rsidRDefault="009A2650" w:rsidP="009A2650">
      <w:pPr>
        <w:rPr>
          <w:sz w:val="8"/>
          <w:szCs w:val="16"/>
          <w:highlight w:val="yello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5"/>
        <w:gridCol w:w="6480"/>
        <w:gridCol w:w="1260"/>
        <w:gridCol w:w="1075"/>
      </w:tblGrid>
      <w:tr w:rsidR="009A2650" w:rsidRPr="00B143E2" w14:paraId="1A9C133C" w14:textId="77777777" w:rsidTr="00B329D0">
        <w:trPr>
          <w:trHeight w:val="8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7211129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8"/>
                <w:szCs w:val="23"/>
              </w:rPr>
            </w:pPr>
            <w:r w:rsidRPr="00B143E2">
              <w:rPr>
                <w:rFonts w:cstheme="minorHAnsi"/>
                <w:b/>
                <w:sz w:val="8"/>
                <w:szCs w:val="23"/>
              </w:rPr>
              <w:t>Spring Year 2</w:t>
            </w:r>
          </w:p>
        </w:tc>
      </w:tr>
      <w:tr w:rsidR="007A01CF" w:rsidRPr="00B143E2" w14:paraId="07C6BF4E" w14:textId="77777777" w:rsidTr="007A01CF">
        <w:tc>
          <w:tcPr>
            <w:tcW w:w="915" w:type="pct"/>
            <w:shd w:val="clear" w:color="auto" w:fill="D9D9D9" w:themeFill="background1" w:themeFillShade="D9"/>
          </w:tcPr>
          <w:p w14:paraId="709AA741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8"/>
                <w:szCs w:val="23"/>
              </w:rPr>
            </w:pPr>
            <w:r w:rsidRPr="00B143E2">
              <w:rPr>
                <w:rFonts w:cstheme="minorHAnsi"/>
                <w:b/>
                <w:sz w:val="8"/>
                <w:szCs w:val="23"/>
              </w:rPr>
              <w:t>Course</w:t>
            </w:r>
          </w:p>
        </w:tc>
        <w:tc>
          <w:tcPr>
            <w:tcW w:w="3003" w:type="pct"/>
            <w:shd w:val="clear" w:color="auto" w:fill="D9D9D9" w:themeFill="background1" w:themeFillShade="D9"/>
          </w:tcPr>
          <w:p w14:paraId="780F6D3C" w14:textId="1C623CC8" w:rsidR="009A2650" w:rsidRPr="00B143E2" w:rsidRDefault="009A2650" w:rsidP="00640C33">
            <w:pPr>
              <w:jc w:val="center"/>
              <w:rPr>
                <w:rFonts w:cstheme="minorHAnsi"/>
                <w:b/>
                <w:sz w:val="8"/>
                <w:szCs w:val="23"/>
              </w:rPr>
            </w:pPr>
            <w:r w:rsidRPr="00B143E2">
              <w:rPr>
                <w:rFonts w:cstheme="minorHAnsi"/>
                <w:b/>
                <w:sz w:val="8"/>
                <w:szCs w:val="23"/>
              </w:rPr>
              <w:t>Course Title</w:t>
            </w:r>
            <w:r w:rsidR="00013487">
              <w:rPr>
                <w:rFonts w:cstheme="minorHAnsi"/>
                <w:b/>
                <w:sz w:val="8"/>
                <w:szCs w:val="23"/>
              </w:rPr>
              <w:t>/Activity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02DE841F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8"/>
                <w:szCs w:val="23"/>
              </w:rPr>
            </w:pPr>
            <w:r w:rsidRPr="00B143E2">
              <w:rPr>
                <w:rFonts w:cstheme="minorHAnsi"/>
                <w:b/>
                <w:sz w:val="8"/>
                <w:szCs w:val="23"/>
              </w:rPr>
              <w:t>Course ID</w:t>
            </w:r>
          </w:p>
        </w:tc>
        <w:tc>
          <w:tcPr>
            <w:tcW w:w="498" w:type="pct"/>
            <w:shd w:val="clear" w:color="auto" w:fill="D9D9D9" w:themeFill="background1" w:themeFillShade="D9"/>
          </w:tcPr>
          <w:p w14:paraId="2D7F4D57" w14:textId="77777777" w:rsidR="009A2650" w:rsidRPr="00B143E2" w:rsidRDefault="009A2650" w:rsidP="00640C33">
            <w:pPr>
              <w:jc w:val="center"/>
              <w:rPr>
                <w:rFonts w:cstheme="minorHAnsi"/>
                <w:b/>
                <w:sz w:val="8"/>
                <w:szCs w:val="23"/>
              </w:rPr>
            </w:pPr>
            <w:r w:rsidRPr="00B143E2">
              <w:rPr>
                <w:rFonts w:cstheme="minorHAnsi"/>
                <w:b/>
                <w:sz w:val="8"/>
                <w:szCs w:val="23"/>
              </w:rPr>
              <w:t>% Load</w:t>
            </w:r>
          </w:p>
        </w:tc>
      </w:tr>
      <w:tr w:rsidR="009A2650" w:rsidRPr="00B143E2" w14:paraId="3F9AC81C" w14:textId="77777777" w:rsidTr="00B329D0">
        <w:tc>
          <w:tcPr>
            <w:tcW w:w="915" w:type="pct"/>
          </w:tcPr>
          <w:p w14:paraId="6EA5BC65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  <w:r w:rsidRPr="00B143E2">
              <w:rPr>
                <w:rFonts w:cstheme="minorHAnsi"/>
                <w:sz w:val="8"/>
                <w:szCs w:val="23"/>
              </w:rPr>
              <w:t>Course 1</w:t>
            </w:r>
          </w:p>
        </w:tc>
        <w:tc>
          <w:tcPr>
            <w:tcW w:w="3003" w:type="pct"/>
          </w:tcPr>
          <w:p w14:paraId="67395D35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584" w:type="pct"/>
          </w:tcPr>
          <w:p w14:paraId="1EB9B776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498" w:type="pct"/>
          </w:tcPr>
          <w:p w14:paraId="55BFF159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  <w:tr w:rsidR="009A2650" w:rsidRPr="00B143E2" w14:paraId="6CC38F14" w14:textId="77777777" w:rsidTr="00B329D0">
        <w:tc>
          <w:tcPr>
            <w:tcW w:w="915" w:type="pct"/>
          </w:tcPr>
          <w:p w14:paraId="2FFBBFC7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  <w:r w:rsidRPr="00B143E2">
              <w:rPr>
                <w:rFonts w:cstheme="minorHAnsi"/>
                <w:sz w:val="8"/>
                <w:szCs w:val="23"/>
              </w:rPr>
              <w:t>Course 2</w:t>
            </w:r>
          </w:p>
        </w:tc>
        <w:tc>
          <w:tcPr>
            <w:tcW w:w="3003" w:type="pct"/>
          </w:tcPr>
          <w:p w14:paraId="67F8F475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584" w:type="pct"/>
          </w:tcPr>
          <w:p w14:paraId="54C70B10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498" w:type="pct"/>
          </w:tcPr>
          <w:p w14:paraId="7300477E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  <w:tr w:rsidR="009A2650" w:rsidRPr="00B143E2" w14:paraId="7960B90E" w14:textId="77777777" w:rsidTr="00B329D0">
        <w:tc>
          <w:tcPr>
            <w:tcW w:w="915" w:type="pct"/>
          </w:tcPr>
          <w:p w14:paraId="2554D818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  <w:r w:rsidRPr="00B143E2">
              <w:rPr>
                <w:rFonts w:cstheme="minorHAnsi"/>
                <w:sz w:val="8"/>
                <w:szCs w:val="23"/>
              </w:rPr>
              <w:t>Course 3</w:t>
            </w:r>
          </w:p>
        </w:tc>
        <w:tc>
          <w:tcPr>
            <w:tcW w:w="3003" w:type="pct"/>
          </w:tcPr>
          <w:p w14:paraId="42F2E4DD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584" w:type="pct"/>
          </w:tcPr>
          <w:p w14:paraId="7B42CB72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498" w:type="pct"/>
          </w:tcPr>
          <w:p w14:paraId="4C83DA76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  <w:tr w:rsidR="009A2650" w:rsidRPr="00B143E2" w14:paraId="6841FAA1" w14:textId="77777777" w:rsidTr="00B329D0">
        <w:tc>
          <w:tcPr>
            <w:tcW w:w="915" w:type="pct"/>
          </w:tcPr>
          <w:p w14:paraId="0EA84646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  <w:r w:rsidRPr="00B143E2">
              <w:rPr>
                <w:rFonts w:cstheme="minorHAnsi"/>
                <w:sz w:val="8"/>
                <w:szCs w:val="23"/>
              </w:rPr>
              <w:t>Course 4</w:t>
            </w:r>
          </w:p>
        </w:tc>
        <w:tc>
          <w:tcPr>
            <w:tcW w:w="3003" w:type="pct"/>
          </w:tcPr>
          <w:p w14:paraId="689CAC64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584" w:type="pct"/>
          </w:tcPr>
          <w:p w14:paraId="5D8E64AC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498" w:type="pct"/>
          </w:tcPr>
          <w:p w14:paraId="3AB90D5A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  <w:tr w:rsidR="009A2650" w:rsidRPr="00B143E2" w14:paraId="569807F0" w14:textId="77777777" w:rsidTr="00B329D0">
        <w:trPr>
          <w:trHeight w:val="224"/>
        </w:trPr>
        <w:tc>
          <w:tcPr>
            <w:tcW w:w="915" w:type="pct"/>
          </w:tcPr>
          <w:p w14:paraId="4638D086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  <w:r w:rsidRPr="00B143E2">
              <w:rPr>
                <w:rFonts w:cstheme="minorHAnsi"/>
                <w:sz w:val="8"/>
                <w:szCs w:val="23"/>
              </w:rPr>
              <w:t>Course 5</w:t>
            </w:r>
          </w:p>
        </w:tc>
        <w:tc>
          <w:tcPr>
            <w:tcW w:w="3003" w:type="pct"/>
          </w:tcPr>
          <w:p w14:paraId="0CA47CF3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584" w:type="pct"/>
          </w:tcPr>
          <w:p w14:paraId="1D5A28B5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498" w:type="pct"/>
          </w:tcPr>
          <w:p w14:paraId="26D86499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  <w:tr w:rsidR="009A2650" w:rsidRPr="00B143E2" w14:paraId="43DCB451" w14:textId="77777777" w:rsidTr="00B329D0">
        <w:tc>
          <w:tcPr>
            <w:tcW w:w="915" w:type="pct"/>
          </w:tcPr>
          <w:p w14:paraId="21757188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  <w:r w:rsidRPr="00B143E2">
              <w:rPr>
                <w:rFonts w:cstheme="minorHAnsi"/>
                <w:sz w:val="8"/>
                <w:szCs w:val="23"/>
              </w:rPr>
              <w:t>Non-instruction</w:t>
            </w:r>
          </w:p>
        </w:tc>
        <w:tc>
          <w:tcPr>
            <w:tcW w:w="3003" w:type="pct"/>
          </w:tcPr>
          <w:p w14:paraId="31914519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584" w:type="pct"/>
          </w:tcPr>
          <w:p w14:paraId="2D14AFFE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  <w:tc>
          <w:tcPr>
            <w:tcW w:w="498" w:type="pct"/>
          </w:tcPr>
          <w:p w14:paraId="0DB069EF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  <w:tr w:rsidR="009A2650" w:rsidRPr="00B143E2" w14:paraId="1909BFEA" w14:textId="77777777" w:rsidTr="00B329D0">
        <w:tc>
          <w:tcPr>
            <w:tcW w:w="4502" w:type="pct"/>
            <w:gridSpan w:val="3"/>
          </w:tcPr>
          <w:p w14:paraId="04FE4DA3" w14:textId="77777777" w:rsidR="009A2650" w:rsidRPr="00B143E2" w:rsidRDefault="009A2650" w:rsidP="00640C33">
            <w:pPr>
              <w:jc w:val="right"/>
              <w:rPr>
                <w:rFonts w:cstheme="minorHAnsi"/>
                <w:b/>
                <w:sz w:val="8"/>
                <w:szCs w:val="23"/>
              </w:rPr>
            </w:pPr>
            <w:r w:rsidRPr="00B143E2">
              <w:rPr>
                <w:rFonts w:cstheme="minorHAnsi"/>
                <w:b/>
                <w:sz w:val="8"/>
                <w:szCs w:val="23"/>
              </w:rPr>
              <w:t>Total Load</w:t>
            </w:r>
          </w:p>
        </w:tc>
        <w:tc>
          <w:tcPr>
            <w:tcW w:w="498" w:type="pct"/>
          </w:tcPr>
          <w:p w14:paraId="2AF52143" w14:textId="77777777" w:rsidR="009A2650" w:rsidRPr="00B143E2" w:rsidRDefault="009A2650" w:rsidP="00640C33">
            <w:pPr>
              <w:rPr>
                <w:rFonts w:cstheme="minorHAnsi"/>
                <w:sz w:val="8"/>
                <w:szCs w:val="23"/>
              </w:rPr>
            </w:pPr>
          </w:p>
        </w:tc>
      </w:tr>
    </w:tbl>
    <w:p w14:paraId="7906495D" w14:textId="77777777" w:rsidR="009A2650" w:rsidRPr="00B143E2" w:rsidRDefault="009A2650" w:rsidP="009A2650">
      <w:pPr>
        <w:spacing w:after="0"/>
        <w:rPr>
          <w:rFonts w:cstheme="minorHAnsi"/>
          <w:b/>
          <w:sz w:val="8"/>
          <w:u w:val="single"/>
        </w:rPr>
      </w:pPr>
    </w:p>
    <w:p w14:paraId="7581AE69" w14:textId="3771BA59" w:rsidR="009A2650" w:rsidRPr="00B143E2" w:rsidRDefault="009A2650" w:rsidP="00522FCA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B143E2">
        <w:rPr>
          <w:rFonts w:cstheme="minorHAnsi"/>
          <w:sz w:val="24"/>
          <w:szCs w:val="24"/>
        </w:rPr>
        <w:t xml:space="preserve">Specify the funding </w:t>
      </w:r>
      <w:r w:rsidR="007C3BE1" w:rsidRPr="00B143E2">
        <w:rPr>
          <w:rFonts w:cstheme="minorHAnsi"/>
          <w:sz w:val="24"/>
          <w:szCs w:val="24"/>
        </w:rPr>
        <w:t>source(s) for this position.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0075"/>
      </w:tblGrid>
      <w:tr w:rsidR="008B0935" w:rsidRPr="00B143E2" w14:paraId="0F7AB5AE" w14:textId="77777777" w:rsidTr="00522FCA">
        <w:tc>
          <w:tcPr>
            <w:tcW w:w="10075" w:type="dxa"/>
          </w:tcPr>
          <w:p w14:paraId="78F4A8F3" w14:textId="3AEAE51E" w:rsidR="008B0935" w:rsidRPr="00B143E2" w:rsidRDefault="008B0935" w:rsidP="008B093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0648218" w14:textId="77777777" w:rsidR="000D46C9" w:rsidRPr="00B143E2" w:rsidRDefault="000D46C9" w:rsidP="008B093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D181217" w14:textId="5CDBD7DA" w:rsidR="007A01CF" w:rsidRPr="00B143E2" w:rsidRDefault="007A01CF" w:rsidP="008B093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6DE7F0C5" w14:textId="77777777" w:rsidR="009A2650" w:rsidRPr="00B143E2" w:rsidRDefault="009A2650" w:rsidP="009A2650">
      <w:pPr>
        <w:spacing w:after="0"/>
        <w:rPr>
          <w:rFonts w:cstheme="minorHAnsi"/>
          <w:sz w:val="24"/>
          <w:szCs w:val="24"/>
        </w:rPr>
      </w:pPr>
    </w:p>
    <w:p w14:paraId="1F9EC580" w14:textId="1EB99BD7" w:rsidR="009A2650" w:rsidRPr="00B143E2" w:rsidRDefault="009A2650" w:rsidP="00522FCA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u w:val="single"/>
        </w:rPr>
      </w:pPr>
      <w:r w:rsidRPr="00B143E2">
        <w:rPr>
          <w:rFonts w:cstheme="minorHAnsi"/>
          <w:sz w:val="24"/>
          <w:szCs w:val="24"/>
        </w:rPr>
        <w:t xml:space="preserve">Is the position mandated?        Yes </w:t>
      </w:r>
      <w:sdt>
        <w:sdtPr>
          <w:rPr>
            <w:rFonts w:eastAsia="MS Gothic" w:cs="Segoe UI Symbol"/>
            <w:sz w:val="24"/>
            <w:szCs w:val="24"/>
          </w:rPr>
          <w:id w:val="214670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43E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143E2">
        <w:rPr>
          <w:rFonts w:cstheme="minorHAnsi"/>
          <w:sz w:val="24"/>
          <w:szCs w:val="24"/>
        </w:rPr>
        <w:t xml:space="preserve">                 No </w:t>
      </w:r>
      <w:sdt>
        <w:sdtPr>
          <w:rPr>
            <w:rFonts w:eastAsia="MS Gothic" w:cs="Segoe UI Symbol"/>
            <w:sz w:val="24"/>
            <w:szCs w:val="24"/>
          </w:rPr>
          <w:id w:val="64578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43E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E925050" w14:textId="5CADD27B" w:rsidR="009A2650" w:rsidRPr="00B143E2" w:rsidRDefault="009A2650" w:rsidP="00522FCA">
      <w:pPr>
        <w:pStyle w:val="ListParagraph"/>
        <w:spacing w:after="0"/>
        <w:rPr>
          <w:rFonts w:cstheme="minorHAnsi"/>
          <w:sz w:val="24"/>
          <w:szCs w:val="24"/>
        </w:rPr>
      </w:pPr>
      <w:r w:rsidRPr="00B143E2">
        <w:rPr>
          <w:rFonts w:cstheme="minorHAnsi"/>
          <w:sz w:val="24"/>
          <w:szCs w:val="24"/>
        </w:rPr>
        <w:t>If yes, by whom or what?</w:t>
      </w:r>
    </w:p>
    <w:tbl>
      <w:tblPr>
        <w:tblStyle w:val="TableGrid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10075"/>
      </w:tblGrid>
      <w:tr w:rsidR="008B0935" w:rsidRPr="00B143E2" w14:paraId="177F1772" w14:textId="77777777" w:rsidTr="00522FCA">
        <w:trPr>
          <w:trHeight w:val="908"/>
        </w:trPr>
        <w:tc>
          <w:tcPr>
            <w:tcW w:w="10075" w:type="dxa"/>
          </w:tcPr>
          <w:p w14:paraId="0442F35E" w14:textId="1C00C675" w:rsidR="008B0935" w:rsidRPr="00B143E2" w:rsidRDefault="008B0935" w:rsidP="009A2650">
            <w:pPr>
              <w:pStyle w:val="ListParagraph"/>
              <w:ind w:left="0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</w:tbl>
    <w:p w14:paraId="03B8C14B" w14:textId="77777777" w:rsidR="009A2650" w:rsidRPr="00B143E2" w:rsidRDefault="009A2650" w:rsidP="009A2650">
      <w:pPr>
        <w:spacing w:after="0"/>
        <w:rPr>
          <w:rFonts w:cstheme="minorHAnsi"/>
          <w:sz w:val="24"/>
          <w:szCs w:val="24"/>
        </w:rPr>
      </w:pPr>
    </w:p>
    <w:p w14:paraId="6F819B14" w14:textId="552AFE35" w:rsidR="009A2650" w:rsidRPr="00B143E2" w:rsidRDefault="009A2650" w:rsidP="00522FCA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u w:val="single"/>
        </w:rPr>
      </w:pPr>
      <w:r w:rsidRPr="00B143E2">
        <w:rPr>
          <w:rFonts w:cstheme="minorHAnsi"/>
          <w:sz w:val="24"/>
          <w:szCs w:val="24"/>
        </w:rPr>
        <w:t>Are existing resources</w:t>
      </w:r>
      <w:r w:rsidR="008B0935" w:rsidRPr="00B143E2">
        <w:rPr>
          <w:rFonts w:cstheme="minorHAnsi"/>
          <w:sz w:val="24"/>
          <w:szCs w:val="24"/>
        </w:rPr>
        <w:t>/facilities</w:t>
      </w:r>
      <w:r w:rsidRPr="00B143E2">
        <w:rPr>
          <w:rFonts w:cstheme="minorHAnsi"/>
          <w:sz w:val="24"/>
          <w:szCs w:val="24"/>
        </w:rPr>
        <w:t xml:space="preserve"> sufficient to support this position?      </w:t>
      </w:r>
      <w:r w:rsidR="008B0935" w:rsidRPr="00B143E2">
        <w:rPr>
          <w:rFonts w:cstheme="minorHAnsi"/>
          <w:sz w:val="24"/>
          <w:szCs w:val="24"/>
        </w:rPr>
        <w:t xml:space="preserve">  </w:t>
      </w:r>
      <w:r w:rsidRPr="00B143E2">
        <w:rPr>
          <w:rFonts w:cstheme="minorHAnsi"/>
          <w:sz w:val="24"/>
          <w:szCs w:val="24"/>
        </w:rPr>
        <w:t xml:space="preserve">Yes </w:t>
      </w:r>
      <w:sdt>
        <w:sdtPr>
          <w:rPr>
            <w:rFonts w:eastAsia="MS Gothic" w:cs="Segoe UI Symbol"/>
            <w:sz w:val="24"/>
            <w:szCs w:val="24"/>
          </w:rPr>
          <w:id w:val="-143836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43E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143E2">
        <w:rPr>
          <w:rFonts w:cstheme="minorHAnsi"/>
          <w:sz w:val="24"/>
          <w:szCs w:val="24"/>
        </w:rPr>
        <w:t xml:space="preserve">                 No </w:t>
      </w:r>
      <w:sdt>
        <w:sdtPr>
          <w:rPr>
            <w:rFonts w:eastAsia="MS Gothic" w:cs="Segoe UI Symbol"/>
            <w:sz w:val="24"/>
            <w:szCs w:val="24"/>
          </w:rPr>
          <w:id w:val="35577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43E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ADC8A31" w14:textId="7C313102" w:rsidR="008B0935" w:rsidRPr="00B143E2" w:rsidRDefault="009A2650" w:rsidP="00522FCA">
      <w:pPr>
        <w:pStyle w:val="ListParagraph"/>
        <w:spacing w:after="0"/>
        <w:rPr>
          <w:rFonts w:cstheme="minorHAnsi"/>
          <w:sz w:val="24"/>
          <w:szCs w:val="24"/>
        </w:rPr>
      </w:pPr>
      <w:r w:rsidRPr="00B143E2">
        <w:rPr>
          <w:rFonts w:cstheme="minorHAnsi"/>
          <w:sz w:val="24"/>
          <w:szCs w:val="24"/>
        </w:rPr>
        <w:t>If not, please explain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0075"/>
      </w:tblGrid>
      <w:tr w:rsidR="008B0935" w:rsidRPr="00B143E2" w14:paraId="22E28FCF" w14:textId="77777777" w:rsidTr="00522FCA">
        <w:trPr>
          <w:trHeight w:val="1241"/>
        </w:trPr>
        <w:tc>
          <w:tcPr>
            <w:tcW w:w="10075" w:type="dxa"/>
          </w:tcPr>
          <w:p w14:paraId="50911B65" w14:textId="2FEE4816" w:rsidR="008B0935" w:rsidRPr="00B143E2" w:rsidRDefault="008B0935" w:rsidP="009A265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CD06C96" w14:textId="6240A8E1" w:rsidR="008B0935" w:rsidRPr="00B143E2" w:rsidRDefault="008B0935" w:rsidP="009A265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1DA1BDA9" w14:textId="6EA7F433" w:rsidR="008B0935" w:rsidRPr="00B143E2" w:rsidRDefault="008B0935" w:rsidP="009A2650">
      <w:pPr>
        <w:spacing w:after="0"/>
        <w:rPr>
          <w:rFonts w:cstheme="minorHAnsi"/>
          <w:b/>
          <w:sz w:val="24"/>
          <w:szCs w:val="24"/>
        </w:rPr>
      </w:pPr>
    </w:p>
    <w:p w14:paraId="6DE38C9C" w14:textId="0747D616" w:rsidR="008B0935" w:rsidRPr="00B143E2" w:rsidRDefault="00CC636C" w:rsidP="00522FCA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u w:val="single"/>
        </w:rPr>
      </w:pPr>
      <w:r w:rsidRPr="00B143E2">
        <w:rPr>
          <w:rFonts w:cstheme="minorHAnsi"/>
          <w:sz w:val="24"/>
          <w:szCs w:val="24"/>
        </w:rPr>
        <w:t xml:space="preserve">If this is a CTE position, the Division Dean must </w:t>
      </w:r>
      <w:r w:rsidR="002032CC" w:rsidRPr="00B143E2">
        <w:rPr>
          <w:rFonts w:cstheme="minorHAnsi"/>
          <w:sz w:val="24"/>
          <w:szCs w:val="24"/>
        </w:rPr>
        <w:t xml:space="preserve">provide </w:t>
      </w:r>
      <w:r w:rsidRPr="00B143E2">
        <w:rPr>
          <w:rFonts w:cstheme="minorHAnsi"/>
          <w:sz w:val="24"/>
          <w:szCs w:val="24"/>
        </w:rPr>
        <w:t>a copy of the relevant</w:t>
      </w:r>
      <w:r w:rsidR="008B0935" w:rsidRPr="00B143E2">
        <w:rPr>
          <w:rFonts w:cstheme="minorHAnsi"/>
          <w:sz w:val="24"/>
          <w:szCs w:val="24"/>
        </w:rPr>
        <w:t xml:space="preserve"> CTE Advisory Committee minutes </w:t>
      </w:r>
      <w:r w:rsidRPr="00B143E2">
        <w:rPr>
          <w:rFonts w:cstheme="minorHAnsi"/>
          <w:sz w:val="24"/>
          <w:szCs w:val="24"/>
        </w:rPr>
        <w:t>to the Academic Senate Administrative Secretary to be appended to the final proposal.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1922F0" w:rsidRPr="00B143E2" w14:paraId="4407F02B" w14:textId="77777777" w:rsidTr="001922F0">
        <w:tc>
          <w:tcPr>
            <w:tcW w:w="10070" w:type="dxa"/>
          </w:tcPr>
          <w:p w14:paraId="528D7075" w14:textId="77777777" w:rsidR="001922F0" w:rsidRPr="00B143E2" w:rsidRDefault="001922F0" w:rsidP="00F85A7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7200FB9" w14:textId="77777777" w:rsidR="001922F0" w:rsidRPr="00B143E2" w:rsidRDefault="001922F0" w:rsidP="00F85A7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C0F746E" w14:textId="77777777" w:rsidR="007C3BE1" w:rsidRPr="00B143E2" w:rsidRDefault="007C3BE1" w:rsidP="007C3BE1">
      <w:pPr>
        <w:pStyle w:val="ListParagraph"/>
        <w:rPr>
          <w:rFonts w:cstheme="minorHAnsi"/>
          <w:sz w:val="24"/>
          <w:szCs w:val="24"/>
          <w:highlight w:val="yellow"/>
          <w:u w:val="single"/>
        </w:rPr>
      </w:pPr>
    </w:p>
    <w:p w14:paraId="4E057016" w14:textId="37DAE830" w:rsidR="007C3BE1" w:rsidRPr="00B143E2" w:rsidRDefault="007C3BE1" w:rsidP="00522FCA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B143E2">
        <w:rPr>
          <w:rFonts w:cstheme="minorHAnsi"/>
          <w:sz w:val="24"/>
          <w:szCs w:val="24"/>
        </w:rPr>
        <w:t>Any other relevant information?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522FCA" w:rsidRPr="00B143E2" w14:paraId="15A7AB72" w14:textId="77777777" w:rsidTr="00640C33">
        <w:tc>
          <w:tcPr>
            <w:tcW w:w="10790" w:type="dxa"/>
          </w:tcPr>
          <w:p w14:paraId="55308123" w14:textId="77777777" w:rsidR="00522FCA" w:rsidRPr="00B143E2" w:rsidRDefault="00522FCA" w:rsidP="00640C3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0D710AE" w14:textId="77777777" w:rsidR="00522FCA" w:rsidRPr="00B143E2" w:rsidRDefault="00522FCA" w:rsidP="00640C3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640A4F87" w14:textId="77777777" w:rsidR="00522FCA" w:rsidRPr="00B143E2" w:rsidRDefault="00522FCA" w:rsidP="00522FCA">
      <w:pPr>
        <w:pStyle w:val="ListParagraph"/>
        <w:spacing w:after="0"/>
        <w:rPr>
          <w:rFonts w:cstheme="minorHAnsi"/>
          <w:sz w:val="24"/>
          <w:szCs w:val="24"/>
        </w:rPr>
      </w:pPr>
    </w:p>
    <w:p w14:paraId="2F2E8557" w14:textId="77777777" w:rsidR="00795655" w:rsidRPr="00085073" w:rsidRDefault="008717DD" w:rsidP="00A31721">
      <w:pPr>
        <w:spacing w:after="0"/>
        <w:rPr>
          <w:rFonts w:cstheme="minorHAnsi"/>
          <w:i/>
          <w:sz w:val="24"/>
          <w:szCs w:val="24"/>
        </w:rPr>
      </w:pPr>
      <w:r w:rsidRPr="00085073">
        <w:rPr>
          <w:rFonts w:cstheme="minorHAnsi"/>
          <w:i/>
          <w:sz w:val="24"/>
          <w:szCs w:val="24"/>
        </w:rPr>
        <w:t xml:space="preserve">Please </w:t>
      </w:r>
      <w:r w:rsidR="00D960C9" w:rsidRPr="00085073">
        <w:rPr>
          <w:rFonts w:cstheme="minorHAnsi"/>
          <w:i/>
          <w:sz w:val="24"/>
          <w:szCs w:val="24"/>
        </w:rPr>
        <w:t>contact</w:t>
      </w:r>
      <w:r w:rsidRPr="00085073">
        <w:rPr>
          <w:rFonts w:cstheme="minorHAnsi"/>
          <w:i/>
          <w:sz w:val="24"/>
          <w:szCs w:val="24"/>
        </w:rPr>
        <w:t xml:space="preserve"> </w:t>
      </w:r>
    </w:p>
    <w:p w14:paraId="680EC0AE" w14:textId="6C2C0FBF" w:rsidR="00795655" w:rsidRPr="00085073" w:rsidRDefault="008717DD" w:rsidP="00795655">
      <w:pPr>
        <w:pStyle w:val="ListParagraph"/>
        <w:numPr>
          <w:ilvl w:val="0"/>
          <w:numId w:val="23"/>
        </w:numPr>
        <w:spacing w:after="0"/>
        <w:rPr>
          <w:rFonts w:cstheme="minorHAnsi"/>
          <w:i/>
          <w:sz w:val="24"/>
          <w:szCs w:val="24"/>
        </w:rPr>
      </w:pPr>
      <w:r w:rsidRPr="00085073">
        <w:rPr>
          <w:rFonts w:cstheme="minorHAnsi"/>
          <w:i/>
          <w:sz w:val="24"/>
          <w:szCs w:val="24"/>
        </w:rPr>
        <w:t>the faculty proposer</w:t>
      </w:r>
      <w:r w:rsidR="00795655" w:rsidRPr="00085073">
        <w:rPr>
          <w:rFonts w:cstheme="minorHAnsi"/>
          <w:i/>
          <w:sz w:val="24"/>
          <w:szCs w:val="24"/>
        </w:rPr>
        <w:t>(s)</w:t>
      </w:r>
      <w:r w:rsidRPr="00085073">
        <w:rPr>
          <w:rFonts w:cstheme="minorHAnsi"/>
          <w:i/>
          <w:sz w:val="24"/>
          <w:szCs w:val="24"/>
        </w:rPr>
        <w:t xml:space="preserve">, </w:t>
      </w:r>
    </w:p>
    <w:p w14:paraId="1C0AFFF8" w14:textId="1DDD588C" w:rsidR="00795655" w:rsidRPr="00085073" w:rsidRDefault="00795655" w:rsidP="00795655">
      <w:pPr>
        <w:pStyle w:val="ListParagraph"/>
        <w:numPr>
          <w:ilvl w:val="0"/>
          <w:numId w:val="23"/>
        </w:numPr>
        <w:spacing w:after="0"/>
        <w:rPr>
          <w:rFonts w:cstheme="minorHAnsi"/>
          <w:i/>
          <w:sz w:val="24"/>
          <w:szCs w:val="24"/>
        </w:rPr>
      </w:pPr>
      <w:r w:rsidRPr="00085073">
        <w:rPr>
          <w:rFonts w:cstheme="minorHAnsi"/>
          <w:i/>
          <w:sz w:val="24"/>
          <w:szCs w:val="24"/>
        </w:rPr>
        <w:t>A</w:t>
      </w:r>
      <w:r w:rsidR="008717DD" w:rsidRPr="00085073">
        <w:rPr>
          <w:rFonts w:cstheme="minorHAnsi"/>
          <w:i/>
          <w:sz w:val="24"/>
          <w:szCs w:val="24"/>
        </w:rPr>
        <w:t xml:space="preserve">cademic </w:t>
      </w:r>
      <w:r w:rsidRPr="00085073">
        <w:rPr>
          <w:rFonts w:cstheme="minorHAnsi"/>
          <w:i/>
          <w:sz w:val="24"/>
          <w:szCs w:val="24"/>
        </w:rPr>
        <w:t>S</w:t>
      </w:r>
      <w:r w:rsidR="008717DD" w:rsidRPr="00085073">
        <w:rPr>
          <w:rFonts w:cstheme="minorHAnsi"/>
          <w:i/>
          <w:sz w:val="24"/>
          <w:szCs w:val="24"/>
        </w:rPr>
        <w:t xml:space="preserve">enate </w:t>
      </w:r>
      <w:r w:rsidRPr="00085073">
        <w:rPr>
          <w:rFonts w:cstheme="minorHAnsi"/>
          <w:i/>
          <w:sz w:val="24"/>
          <w:szCs w:val="24"/>
        </w:rPr>
        <w:t>A</w:t>
      </w:r>
      <w:r w:rsidR="008717DD" w:rsidRPr="00085073">
        <w:rPr>
          <w:rFonts w:cstheme="minorHAnsi"/>
          <w:i/>
          <w:sz w:val="24"/>
          <w:szCs w:val="24"/>
        </w:rPr>
        <w:t xml:space="preserve">dministrative </w:t>
      </w:r>
      <w:r w:rsidRPr="00085073">
        <w:rPr>
          <w:rFonts w:cstheme="minorHAnsi"/>
          <w:i/>
          <w:sz w:val="24"/>
          <w:szCs w:val="24"/>
        </w:rPr>
        <w:t>S</w:t>
      </w:r>
      <w:r w:rsidR="008717DD" w:rsidRPr="00085073">
        <w:rPr>
          <w:rFonts w:cstheme="minorHAnsi"/>
          <w:i/>
          <w:sz w:val="24"/>
          <w:szCs w:val="24"/>
        </w:rPr>
        <w:t xml:space="preserve">ecretary, and </w:t>
      </w:r>
    </w:p>
    <w:p w14:paraId="46BC952B" w14:textId="77777777" w:rsidR="00795655" w:rsidRPr="00085073" w:rsidRDefault="00795655" w:rsidP="00795655">
      <w:pPr>
        <w:pStyle w:val="ListParagraph"/>
        <w:numPr>
          <w:ilvl w:val="0"/>
          <w:numId w:val="23"/>
        </w:numPr>
        <w:spacing w:after="0"/>
        <w:rPr>
          <w:rFonts w:cstheme="minorHAnsi"/>
          <w:i/>
          <w:sz w:val="24"/>
          <w:szCs w:val="24"/>
        </w:rPr>
      </w:pPr>
      <w:r w:rsidRPr="00085073">
        <w:rPr>
          <w:rFonts w:cstheme="minorHAnsi"/>
          <w:i/>
          <w:sz w:val="24"/>
          <w:szCs w:val="24"/>
        </w:rPr>
        <w:t>A</w:t>
      </w:r>
      <w:r w:rsidR="008717DD" w:rsidRPr="00085073">
        <w:rPr>
          <w:rFonts w:cstheme="minorHAnsi"/>
          <w:i/>
          <w:sz w:val="24"/>
          <w:szCs w:val="24"/>
        </w:rPr>
        <w:t xml:space="preserve">cademic </w:t>
      </w:r>
      <w:r w:rsidRPr="00085073">
        <w:rPr>
          <w:rFonts w:cstheme="minorHAnsi"/>
          <w:i/>
          <w:sz w:val="24"/>
          <w:szCs w:val="24"/>
        </w:rPr>
        <w:t>S</w:t>
      </w:r>
      <w:r w:rsidR="008717DD" w:rsidRPr="00085073">
        <w:rPr>
          <w:rFonts w:cstheme="minorHAnsi"/>
          <w:i/>
          <w:sz w:val="24"/>
          <w:szCs w:val="24"/>
        </w:rPr>
        <w:t xml:space="preserve">enate </w:t>
      </w:r>
      <w:r w:rsidRPr="00085073">
        <w:rPr>
          <w:rFonts w:cstheme="minorHAnsi"/>
          <w:i/>
          <w:sz w:val="24"/>
          <w:szCs w:val="24"/>
        </w:rPr>
        <w:t>P</w:t>
      </w:r>
      <w:r w:rsidR="008717DD" w:rsidRPr="00085073">
        <w:rPr>
          <w:rFonts w:cstheme="minorHAnsi"/>
          <w:i/>
          <w:sz w:val="24"/>
          <w:szCs w:val="24"/>
        </w:rPr>
        <w:t xml:space="preserve">resident </w:t>
      </w:r>
    </w:p>
    <w:p w14:paraId="24624C96" w14:textId="6D0A7F25" w:rsidR="00A31721" w:rsidRPr="00B143E2" w:rsidRDefault="008717DD" w:rsidP="00795655">
      <w:pPr>
        <w:spacing w:after="0"/>
        <w:ind w:firstLine="720"/>
        <w:rPr>
          <w:rFonts w:cstheme="minorHAnsi"/>
          <w:i/>
          <w:sz w:val="24"/>
          <w:szCs w:val="24"/>
        </w:rPr>
      </w:pPr>
      <w:r w:rsidRPr="00085073">
        <w:rPr>
          <w:rFonts w:cstheme="minorHAnsi"/>
          <w:i/>
          <w:sz w:val="24"/>
          <w:szCs w:val="24"/>
        </w:rPr>
        <w:t>when this section is completed.</w:t>
      </w:r>
      <w:r w:rsidRPr="00B143E2">
        <w:rPr>
          <w:rFonts w:cstheme="minorHAnsi"/>
          <w:i/>
          <w:sz w:val="24"/>
          <w:szCs w:val="24"/>
        </w:rPr>
        <w:t xml:space="preserve"> </w:t>
      </w:r>
    </w:p>
    <w:p w14:paraId="241C381C" w14:textId="77777777" w:rsidR="00E43CD4" w:rsidRPr="00B143E2" w:rsidRDefault="00E43CD4">
      <w:pPr>
        <w:rPr>
          <w:rFonts w:cstheme="minorHAnsi"/>
          <w:sz w:val="24"/>
          <w:szCs w:val="24"/>
          <w:highlight w:val="yellow"/>
        </w:rPr>
      </w:pPr>
      <w:r w:rsidRPr="00B143E2">
        <w:rPr>
          <w:rFonts w:cstheme="minorHAnsi"/>
          <w:sz w:val="24"/>
          <w:szCs w:val="24"/>
          <w:highlight w:val="yellow"/>
        </w:rPr>
        <w:br w:type="page"/>
      </w:r>
    </w:p>
    <w:p w14:paraId="778F02B0" w14:textId="160E6B2B" w:rsidR="00E43CD4" w:rsidRPr="00B143E2" w:rsidRDefault="008579F8" w:rsidP="00560CAB">
      <w:pPr>
        <w:pStyle w:val="Title"/>
      </w:pPr>
      <w:r w:rsidRPr="00B143E2">
        <w:lastRenderedPageBreak/>
        <w:t>V</w:t>
      </w:r>
      <w:r w:rsidR="00E074AE" w:rsidRPr="00B143E2">
        <w:t xml:space="preserve">ice </w:t>
      </w:r>
      <w:r w:rsidRPr="00B143E2">
        <w:t>P</w:t>
      </w:r>
      <w:r w:rsidR="00E074AE" w:rsidRPr="00B143E2">
        <w:t>resident S</w:t>
      </w:r>
      <w:r w:rsidR="00E43CD4" w:rsidRPr="00B143E2">
        <w:t>ection</w:t>
      </w:r>
      <w:r w:rsidRPr="00B143E2">
        <w:t xml:space="preserve"> </w:t>
      </w:r>
    </w:p>
    <w:p w14:paraId="623E732C" w14:textId="5EB1769B" w:rsidR="00B2242E" w:rsidRPr="00B143E2" w:rsidRDefault="00D960C9" w:rsidP="00B2242E">
      <w:r w:rsidRPr="00B143E2">
        <w:t xml:space="preserve">The goal of this section is for faculty to have all of the relevant information at hand when making a </w:t>
      </w:r>
      <w:r w:rsidR="00BF30B7" w:rsidRPr="00B143E2">
        <w:t>decision</w:t>
      </w:r>
      <w:r w:rsidRPr="00B143E2">
        <w:t xml:space="preserve"> for the recommendation</w:t>
      </w:r>
      <w:r w:rsidR="00BF30B7" w:rsidRPr="00B143E2">
        <w:t xml:space="preserve"> of which proposals to move forward. </w:t>
      </w:r>
      <w:r w:rsidR="00B2242E">
        <w:t>This section is requested by the end of week 4.</w:t>
      </w:r>
    </w:p>
    <w:p w14:paraId="7E3CA2FC" w14:textId="5C1428EC" w:rsidR="006C5878" w:rsidRPr="00B143E2" w:rsidRDefault="006C5878" w:rsidP="00BF30B7">
      <w:pPr>
        <w:spacing w:after="0"/>
        <w:ind w:left="360"/>
        <w:rPr>
          <w:rFonts w:cstheme="minorHAnsi"/>
          <w:sz w:val="24"/>
          <w:szCs w:val="24"/>
          <w:u w:val="single"/>
        </w:rPr>
      </w:pPr>
      <w:r w:rsidRPr="00B143E2">
        <w:rPr>
          <w:rFonts w:cstheme="minorHAnsi"/>
          <w:sz w:val="24"/>
          <w:szCs w:val="24"/>
          <w:u w:val="single"/>
        </w:rPr>
        <w:t xml:space="preserve">  </w:t>
      </w:r>
    </w:p>
    <w:p w14:paraId="13784003" w14:textId="2302A4D5" w:rsidR="00E43CD4" w:rsidRPr="00B143E2" w:rsidRDefault="00BF30B7" w:rsidP="00BF30B7">
      <w:pPr>
        <w:pStyle w:val="ListParagraph"/>
        <w:numPr>
          <w:ilvl w:val="0"/>
          <w:numId w:val="21"/>
        </w:numPr>
        <w:spacing w:after="0"/>
        <w:rPr>
          <w:rFonts w:cstheme="minorHAnsi"/>
          <w:sz w:val="24"/>
          <w:szCs w:val="24"/>
          <w:u w:val="single"/>
        </w:rPr>
      </w:pPr>
      <w:r w:rsidRPr="00B143E2">
        <w:t>Briefly describe how this position request aligns with the College Outlook and needs of the college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522FCA" w:rsidRPr="00B143E2" w14:paraId="761609FE" w14:textId="77777777" w:rsidTr="00640C33">
        <w:tc>
          <w:tcPr>
            <w:tcW w:w="10790" w:type="dxa"/>
          </w:tcPr>
          <w:p w14:paraId="1E640D79" w14:textId="77777777" w:rsidR="00522FCA" w:rsidRPr="00B143E2" w:rsidRDefault="00522FCA" w:rsidP="00640C3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F658E6E" w14:textId="77777777" w:rsidR="00522FCA" w:rsidRPr="00B143E2" w:rsidRDefault="00522FCA" w:rsidP="00640C3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39764364" w14:textId="77777777" w:rsidR="00522FCA" w:rsidRPr="00B143E2" w:rsidRDefault="00522FCA" w:rsidP="00522FCA">
      <w:pPr>
        <w:pStyle w:val="ListParagraph"/>
        <w:spacing w:after="0"/>
        <w:rPr>
          <w:rFonts w:cstheme="minorHAnsi"/>
          <w:sz w:val="24"/>
          <w:szCs w:val="24"/>
          <w:u w:val="single"/>
        </w:rPr>
      </w:pPr>
    </w:p>
    <w:p w14:paraId="47D53FDE" w14:textId="178B7485" w:rsidR="00BF30B7" w:rsidRPr="00B143E2" w:rsidRDefault="00BF30B7" w:rsidP="00BF30B7">
      <w:pPr>
        <w:pStyle w:val="commentcontentpara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/>
        </w:rPr>
      </w:pPr>
      <w:r w:rsidRPr="00B143E2">
        <w:rPr>
          <w:rFonts w:asciiTheme="minorHAnsi" w:hAnsiTheme="minorHAnsi"/>
        </w:rPr>
        <w:t>Comment on the viability of this position in the short and long term.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522FCA" w:rsidRPr="00B143E2" w14:paraId="581BBDF8" w14:textId="77777777" w:rsidTr="00640C33">
        <w:tc>
          <w:tcPr>
            <w:tcW w:w="10790" w:type="dxa"/>
          </w:tcPr>
          <w:p w14:paraId="75924884" w14:textId="77777777" w:rsidR="00522FCA" w:rsidRPr="00B143E2" w:rsidRDefault="00522FCA" w:rsidP="00640C3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7F4DF00" w14:textId="77777777" w:rsidR="00522FCA" w:rsidRPr="00B143E2" w:rsidRDefault="00522FCA" w:rsidP="00640C3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3A267AB2" w14:textId="77777777" w:rsidR="00522FCA" w:rsidRPr="00B143E2" w:rsidRDefault="00522FCA" w:rsidP="00522FCA">
      <w:pPr>
        <w:pStyle w:val="ListParagraph"/>
        <w:spacing w:after="0"/>
        <w:rPr>
          <w:rFonts w:cstheme="minorHAnsi"/>
          <w:sz w:val="24"/>
          <w:szCs w:val="24"/>
          <w:u w:val="single"/>
        </w:rPr>
      </w:pPr>
    </w:p>
    <w:p w14:paraId="3690002A" w14:textId="16344A9F" w:rsidR="007C3BE1" w:rsidRPr="00B143E2" w:rsidRDefault="007C3BE1" w:rsidP="00BF30B7">
      <w:pPr>
        <w:pStyle w:val="ListParagraph"/>
        <w:numPr>
          <w:ilvl w:val="0"/>
          <w:numId w:val="21"/>
        </w:numPr>
        <w:spacing w:after="0"/>
        <w:rPr>
          <w:rFonts w:cstheme="minorHAnsi"/>
          <w:sz w:val="24"/>
          <w:szCs w:val="24"/>
          <w:u w:val="single"/>
        </w:rPr>
      </w:pPr>
      <w:r w:rsidRPr="00B143E2">
        <w:rPr>
          <w:rFonts w:cstheme="minorHAnsi"/>
          <w:sz w:val="24"/>
          <w:szCs w:val="24"/>
        </w:rPr>
        <w:t>Any other relevant information?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522FCA" w:rsidRPr="00B143E2" w14:paraId="1A681DAC" w14:textId="77777777" w:rsidTr="00640C33">
        <w:tc>
          <w:tcPr>
            <w:tcW w:w="10790" w:type="dxa"/>
          </w:tcPr>
          <w:p w14:paraId="0E90F702" w14:textId="77777777" w:rsidR="00522FCA" w:rsidRPr="00B143E2" w:rsidRDefault="00522FCA" w:rsidP="00640C3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A60B0B6" w14:textId="77777777" w:rsidR="00522FCA" w:rsidRPr="00B143E2" w:rsidRDefault="00522FCA" w:rsidP="00640C3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6F1F7958" w14:textId="77777777" w:rsidR="00522FCA" w:rsidRPr="00B143E2" w:rsidRDefault="00522FCA" w:rsidP="00522FCA">
      <w:pPr>
        <w:pStyle w:val="ListParagraph"/>
        <w:spacing w:after="0"/>
        <w:rPr>
          <w:rFonts w:cstheme="minorHAnsi"/>
          <w:sz w:val="24"/>
          <w:szCs w:val="24"/>
          <w:highlight w:val="yellow"/>
          <w:u w:val="single"/>
        </w:rPr>
      </w:pPr>
    </w:p>
    <w:p w14:paraId="24B202CF" w14:textId="77777777" w:rsidR="00795655" w:rsidRPr="00085073" w:rsidRDefault="00795655" w:rsidP="00795655">
      <w:pPr>
        <w:spacing w:after="0"/>
        <w:rPr>
          <w:rFonts w:cstheme="minorHAnsi"/>
          <w:i/>
          <w:sz w:val="24"/>
          <w:szCs w:val="24"/>
        </w:rPr>
      </w:pPr>
      <w:r w:rsidRPr="00085073">
        <w:rPr>
          <w:rFonts w:cstheme="minorHAnsi"/>
          <w:i/>
          <w:sz w:val="24"/>
          <w:szCs w:val="24"/>
        </w:rPr>
        <w:t xml:space="preserve">Please contact </w:t>
      </w:r>
    </w:p>
    <w:p w14:paraId="5C2284CE" w14:textId="77777777" w:rsidR="00795655" w:rsidRPr="00085073" w:rsidRDefault="00795655" w:rsidP="00795655">
      <w:pPr>
        <w:pStyle w:val="ListParagraph"/>
        <w:numPr>
          <w:ilvl w:val="0"/>
          <w:numId w:val="23"/>
        </w:numPr>
        <w:spacing w:after="0"/>
        <w:rPr>
          <w:rFonts w:cstheme="minorHAnsi"/>
          <w:i/>
          <w:sz w:val="24"/>
          <w:szCs w:val="24"/>
        </w:rPr>
      </w:pPr>
      <w:r w:rsidRPr="00085073">
        <w:rPr>
          <w:rFonts w:cstheme="minorHAnsi"/>
          <w:i/>
          <w:sz w:val="24"/>
          <w:szCs w:val="24"/>
        </w:rPr>
        <w:t xml:space="preserve">the faculty proposer(s), </w:t>
      </w:r>
    </w:p>
    <w:p w14:paraId="334DC939" w14:textId="77777777" w:rsidR="00795655" w:rsidRPr="00085073" w:rsidRDefault="00795655" w:rsidP="00795655">
      <w:pPr>
        <w:pStyle w:val="ListParagraph"/>
        <w:numPr>
          <w:ilvl w:val="0"/>
          <w:numId w:val="23"/>
        </w:numPr>
        <w:spacing w:after="0"/>
        <w:rPr>
          <w:rFonts w:cstheme="minorHAnsi"/>
          <w:i/>
          <w:sz w:val="24"/>
          <w:szCs w:val="24"/>
        </w:rPr>
      </w:pPr>
      <w:r w:rsidRPr="00085073">
        <w:rPr>
          <w:rFonts w:cstheme="minorHAnsi"/>
          <w:i/>
          <w:sz w:val="24"/>
          <w:szCs w:val="24"/>
        </w:rPr>
        <w:t xml:space="preserve">Academic Senate Administrative Secretary, and </w:t>
      </w:r>
    </w:p>
    <w:p w14:paraId="4A2D693F" w14:textId="77777777" w:rsidR="00795655" w:rsidRPr="00085073" w:rsidRDefault="00795655" w:rsidP="00795655">
      <w:pPr>
        <w:pStyle w:val="ListParagraph"/>
        <w:numPr>
          <w:ilvl w:val="0"/>
          <w:numId w:val="23"/>
        </w:numPr>
        <w:spacing w:after="0"/>
        <w:rPr>
          <w:rFonts w:cstheme="minorHAnsi"/>
          <w:i/>
          <w:sz w:val="24"/>
          <w:szCs w:val="24"/>
        </w:rPr>
      </w:pPr>
      <w:r w:rsidRPr="00085073">
        <w:rPr>
          <w:rFonts w:cstheme="minorHAnsi"/>
          <w:i/>
          <w:sz w:val="24"/>
          <w:szCs w:val="24"/>
        </w:rPr>
        <w:t xml:space="preserve">Academic Senate President </w:t>
      </w:r>
    </w:p>
    <w:p w14:paraId="4B2B720C" w14:textId="77777777" w:rsidR="00795655" w:rsidRPr="00B143E2" w:rsidRDefault="00795655" w:rsidP="00795655">
      <w:pPr>
        <w:spacing w:after="0"/>
        <w:ind w:firstLine="720"/>
        <w:rPr>
          <w:rFonts w:cstheme="minorHAnsi"/>
          <w:i/>
          <w:sz w:val="24"/>
          <w:szCs w:val="24"/>
        </w:rPr>
      </w:pPr>
      <w:r w:rsidRPr="00085073">
        <w:rPr>
          <w:rFonts w:cstheme="minorHAnsi"/>
          <w:i/>
          <w:sz w:val="24"/>
          <w:szCs w:val="24"/>
        </w:rPr>
        <w:t>when this section is completed.</w:t>
      </w:r>
      <w:r w:rsidRPr="00B143E2">
        <w:rPr>
          <w:rFonts w:cstheme="minorHAnsi"/>
          <w:i/>
          <w:sz w:val="24"/>
          <w:szCs w:val="24"/>
        </w:rPr>
        <w:t xml:space="preserve"> </w:t>
      </w:r>
    </w:p>
    <w:p w14:paraId="6DD70C72" w14:textId="24246FAF" w:rsidR="00042E39" w:rsidRPr="00B143E2" w:rsidRDefault="00042E39" w:rsidP="00C53BA2">
      <w:r w:rsidRPr="00B143E2">
        <w:br w:type="page"/>
      </w:r>
    </w:p>
    <w:p w14:paraId="33088239" w14:textId="697CA51C" w:rsidR="005F1F26" w:rsidRPr="00B143E2" w:rsidRDefault="005B136A" w:rsidP="00322C37">
      <w:pPr>
        <w:pStyle w:val="Title"/>
      </w:pPr>
      <w:r w:rsidRPr="00B143E2">
        <w:lastRenderedPageBreak/>
        <w:t>Step 4: Rank Proposals</w:t>
      </w:r>
      <w:r w:rsidR="005F1F26" w:rsidRPr="00B143E2">
        <w:t xml:space="preserve"> </w:t>
      </w:r>
    </w:p>
    <w:p w14:paraId="6878A00B" w14:textId="7C640E4F" w:rsidR="005F1F26" w:rsidRPr="00B143E2" w:rsidRDefault="005F1F26" w:rsidP="005F1F26">
      <w:pPr>
        <w:rPr>
          <w:rFonts w:cstheme="minorHAnsi"/>
          <w:b/>
        </w:rPr>
      </w:pPr>
    </w:p>
    <w:p w14:paraId="76A0AFF1" w14:textId="55CAAAEC" w:rsidR="00450630" w:rsidRPr="00B143E2" w:rsidRDefault="005B136A" w:rsidP="00322C37">
      <w:pPr>
        <w:spacing w:after="0"/>
        <w:rPr>
          <w:rStyle w:val="TitleChar"/>
          <w:sz w:val="28"/>
        </w:rPr>
      </w:pPr>
      <w:r w:rsidRPr="00B143E2">
        <w:rPr>
          <w:rStyle w:val="TitleChar"/>
          <w:sz w:val="28"/>
        </w:rPr>
        <w:t>Phase 1:</w:t>
      </w:r>
      <w:r w:rsidR="00322C37" w:rsidRPr="00B143E2">
        <w:rPr>
          <w:rStyle w:val="TitleChar"/>
          <w:sz w:val="28"/>
        </w:rPr>
        <w:t xml:space="preserve"> </w:t>
      </w:r>
      <w:r w:rsidR="00450630" w:rsidRPr="00B143E2">
        <w:rPr>
          <w:rStyle w:val="TitleChar"/>
          <w:sz w:val="28"/>
        </w:rPr>
        <w:t xml:space="preserve">Comments </w:t>
      </w:r>
      <w:r w:rsidR="005F1F26" w:rsidRPr="00B143E2">
        <w:rPr>
          <w:rStyle w:val="TitleChar"/>
          <w:sz w:val="28"/>
        </w:rPr>
        <w:t>Survey</w:t>
      </w:r>
    </w:p>
    <w:p w14:paraId="0D8AAA9D" w14:textId="1AE2620D" w:rsidR="00450630" w:rsidRPr="00B143E2" w:rsidRDefault="00522FCA" w:rsidP="00450630">
      <w:r w:rsidRPr="00B143E2">
        <w:t>(Start of week 8</w:t>
      </w:r>
      <w:r w:rsidR="00450630" w:rsidRPr="00B143E2">
        <w:t>)</w:t>
      </w:r>
    </w:p>
    <w:p w14:paraId="1BBFF878" w14:textId="00E2DC3F" w:rsidR="005F1F26" w:rsidRPr="00B143E2" w:rsidRDefault="00450630" w:rsidP="00450630">
      <w:pPr>
        <w:rPr>
          <w:rFonts w:eastAsiaTheme="majorEastAsia" w:cstheme="minorHAnsi"/>
          <w:b/>
          <w:spacing w:val="-10"/>
          <w:kern w:val="28"/>
          <w:sz w:val="40"/>
          <w:szCs w:val="56"/>
        </w:rPr>
      </w:pPr>
      <w:r w:rsidRPr="00B143E2">
        <w:t>F</w:t>
      </w:r>
      <w:r w:rsidR="00C53BA2" w:rsidRPr="00B143E2">
        <w:t>aculty will receive a survey to</w:t>
      </w:r>
      <w:r w:rsidR="00766A79" w:rsidRPr="00B143E2">
        <w:t xml:space="preserve"> provide </w:t>
      </w:r>
      <w:r w:rsidR="005F1F26" w:rsidRPr="00B143E2">
        <w:rPr>
          <w:i/>
        </w:rPr>
        <w:t>Comments</w:t>
      </w:r>
      <w:r w:rsidR="005F1F26" w:rsidRPr="00B143E2">
        <w:t xml:space="preserve"> on position proposals. The survey will be due a minimum of 2 days before the Special Academic Senate of the whole FHP </w:t>
      </w:r>
      <w:r w:rsidR="00735E00" w:rsidRPr="00B143E2">
        <w:t xml:space="preserve">ranking </w:t>
      </w:r>
      <w:r w:rsidR="005F1F26" w:rsidRPr="00B143E2">
        <w:t>meeting to compile and organize comments for each position.</w:t>
      </w:r>
      <w:r w:rsidRPr="00B143E2">
        <w:t xml:space="preserve"> </w:t>
      </w:r>
      <w:r w:rsidR="00735E00" w:rsidRPr="00B143E2">
        <w:t xml:space="preserve">The </w:t>
      </w:r>
      <w:r w:rsidR="00084A9C" w:rsidRPr="00B143E2">
        <w:t>faculty recommendation a</w:t>
      </w:r>
      <w:r w:rsidR="00735E00" w:rsidRPr="00B143E2">
        <w:t xml:space="preserve">bout </w:t>
      </w:r>
      <w:r w:rsidRPr="00B143E2">
        <w:t>ranking will be made during the FHP meeting.</w:t>
      </w:r>
      <w:r w:rsidR="00640C33" w:rsidRPr="00B143E2">
        <w:t xml:space="preserve"> Survey Questions:</w:t>
      </w:r>
    </w:p>
    <w:p w14:paraId="78706E43" w14:textId="0FF9985F" w:rsidR="003B4B4A" w:rsidRPr="00B143E2" w:rsidRDefault="005F1F26" w:rsidP="003B4B4A">
      <w:pPr>
        <w:pStyle w:val="ListParagraph"/>
        <w:numPr>
          <w:ilvl w:val="2"/>
          <w:numId w:val="6"/>
        </w:numPr>
      </w:pPr>
      <w:r w:rsidRPr="00B143E2">
        <w:t xml:space="preserve">Alignment with the College Outlook </w:t>
      </w:r>
    </w:p>
    <w:p w14:paraId="44E638EF" w14:textId="53006739" w:rsidR="003B4B4A" w:rsidRPr="00B143E2" w:rsidRDefault="005F1F26" w:rsidP="003B4B4A">
      <w:pPr>
        <w:pStyle w:val="ListParagraph"/>
        <w:numPr>
          <w:ilvl w:val="2"/>
          <w:numId w:val="6"/>
        </w:numPr>
      </w:pPr>
      <w:r w:rsidRPr="00B143E2">
        <w:t xml:space="preserve">Your perception of immediate need to serve students </w:t>
      </w:r>
    </w:p>
    <w:p w14:paraId="075CBCAE" w14:textId="42A6BE6B" w:rsidR="003B4B4A" w:rsidRPr="00B143E2" w:rsidRDefault="005F1F26" w:rsidP="003B4B4A">
      <w:pPr>
        <w:pStyle w:val="ListParagraph"/>
        <w:numPr>
          <w:ilvl w:val="2"/>
          <w:numId w:val="6"/>
        </w:numPr>
      </w:pPr>
      <w:r w:rsidRPr="00B143E2">
        <w:t>Your perception of viability of this position for the next 20-30 years</w:t>
      </w:r>
      <w:r w:rsidR="00B02213" w:rsidRPr="00B143E2">
        <w:t xml:space="preserve"> </w:t>
      </w:r>
    </w:p>
    <w:p w14:paraId="70139735" w14:textId="01087A24" w:rsidR="005F1F26" w:rsidRPr="00B143E2" w:rsidRDefault="00B02213" w:rsidP="003B4B4A">
      <w:pPr>
        <w:pStyle w:val="ListParagraph"/>
        <w:numPr>
          <w:ilvl w:val="2"/>
          <w:numId w:val="6"/>
        </w:numPr>
      </w:pPr>
      <w:r w:rsidRPr="00B143E2">
        <w:t xml:space="preserve">Any other relevant information. </w:t>
      </w:r>
    </w:p>
    <w:p w14:paraId="2A00D169" w14:textId="0FF5999F" w:rsidR="00450630" w:rsidRPr="00B143E2" w:rsidRDefault="005B136A" w:rsidP="00450630">
      <w:pPr>
        <w:pStyle w:val="Title"/>
        <w:rPr>
          <w:sz w:val="28"/>
        </w:rPr>
      </w:pPr>
      <w:r w:rsidRPr="00B143E2">
        <w:rPr>
          <w:sz w:val="28"/>
        </w:rPr>
        <w:t>Phase 2</w:t>
      </w:r>
      <w:r w:rsidR="00450630" w:rsidRPr="00B143E2">
        <w:rPr>
          <w:sz w:val="28"/>
        </w:rPr>
        <w:t>:</w:t>
      </w:r>
      <w:r w:rsidR="005F1F26" w:rsidRPr="00B143E2">
        <w:rPr>
          <w:sz w:val="28"/>
        </w:rPr>
        <w:t xml:space="preserve"> FHP </w:t>
      </w:r>
      <w:r w:rsidR="00322C37" w:rsidRPr="00B143E2">
        <w:rPr>
          <w:sz w:val="28"/>
        </w:rPr>
        <w:t xml:space="preserve">Ranking </w:t>
      </w:r>
      <w:r w:rsidR="00450630" w:rsidRPr="00B143E2">
        <w:rPr>
          <w:sz w:val="28"/>
        </w:rPr>
        <w:t>meeting</w:t>
      </w:r>
    </w:p>
    <w:p w14:paraId="7C6E7891" w14:textId="3A14CE55" w:rsidR="005F1F26" w:rsidRPr="00B143E2" w:rsidRDefault="00450630" w:rsidP="00450630">
      <w:r w:rsidRPr="00B143E2">
        <w:t>(</w:t>
      </w:r>
      <w:r w:rsidR="00735E00" w:rsidRPr="00B143E2">
        <w:t>W</w:t>
      </w:r>
      <w:r w:rsidR="00522FCA" w:rsidRPr="00B143E2">
        <w:t>eek 9</w:t>
      </w:r>
      <w:r w:rsidRPr="00B143E2">
        <w:t>)</w:t>
      </w:r>
      <w:r w:rsidR="005F1F26" w:rsidRPr="00B143E2">
        <w:t xml:space="preserve"> </w:t>
      </w:r>
    </w:p>
    <w:p w14:paraId="35144132" w14:textId="72564A08" w:rsidR="005B136A" w:rsidRPr="00B143E2" w:rsidRDefault="005B136A" w:rsidP="00450630">
      <w:r w:rsidRPr="00B143E2">
        <w:t xml:space="preserve">A special </w:t>
      </w:r>
      <w:r w:rsidR="00735E00" w:rsidRPr="00B143E2">
        <w:t>A</w:t>
      </w:r>
      <w:r w:rsidRPr="00B143E2">
        <w:t xml:space="preserve">cademic </w:t>
      </w:r>
      <w:r w:rsidR="00735E00" w:rsidRPr="00B143E2">
        <w:t>S</w:t>
      </w:r>
      <w:r w:rsidRPr="00B143E2">
        <w:t xml:space="preserve">enate of the whole FHP ranking meeting will be held to make a </w:t>
      </w:r>
      <w:r w:rsidR="00766A79" w:rsidRPr="00B143E2">
        <w:t>faculty recommendation</w:t>
      </w:r>
      <w:r w:rsidRPr="00B143E2">
        <w:t xml:space="preserve"> of position proposals</w:t>
      </w:r>
      <w:r w:rsidR="00DA2E48" w:rsidRPr="00B143E2">
        <w:t>. The meeting will include:</w:t>
      </w:r>
    </w:p>
    <w:p w14:paraId="6515F201" w14:textId="424394E6" w:rsidR="005F1F26" w:rsidRPr="00B143E2" w:rsidRDefault="005F1F26" w:rsidP="005F1F26">
      <w:pPr>
        <w:pStyle w:val="ListParagraph"/>
        <w:numPr>
          <w:ilvl w:val="0"/>
          <w:numId w:val="13"/>
        </w:numPr>
      </w:pPr>
      <w:r w:rsidRPr="00B143E2">
        <w:t>Brief presentation of each position.</w:t>
      </w:r>
    </w:p>
    <w:p w14:paraId="15F1FE36" w14:textId="68D75EBE" w:rsidR="005F1F26" w:rsidRPr="00B143E2" w:rsidRDefault="00DA2E48" w:rsidP="005F1F26">
      <w:pPr>
        <w:pStyle w:val="ListParagraph"/>
        <w:numPr>
          <w:ilvl w:val="0"/>
          <w:numId w:val="13"/>
        </w:numPr>
      </w:pPr>
      <w:r w:rsidRPr="00B143E2">
        <w:t>Presentation and discussion of</w:t>
      </w:r>
      <w:r w:rsidR="005F1F26" w:rsidRPr="00B143E2">
        <w:t xml:space="preserve"> comments from the survey.</w:t>
      </w:r>
    </w:p>
    <w:p w14:paraId="7FB21C07" w14:textId="566D0786" w:rsidR="006773B5" w:rsidRPr="00B143E2" w:rsidRDefault="00DA2E48" w:rsidP="005F1F26">
      <w:pPr>
        <w:pStyle w:val="ListParagraph"/>
        <w:numPr>
          <w:ilvl w:val="0"/>
          <w:numId w:val="13"/>
        </w:numPr>
      </w:pPr>
      <w:r w:rsidRPr="00B143E2">
        <w:t>Decision about</w:t>
      </w:r>
      <w:r w:rsidR="005F1F26" w:rsidRPr="00B143E2">
        <w:t xml:space="preserve"> the </w:t>
      </w:r>
      <w:r w:rsidR="00084A9C" w:rsidRPr="00B143E2">
        <w:rPr>
          <w:i/>
        </w:rPr>
        <w:t>faculty</w:t>
      </w:r>
      <w:r w:rsidR="005F1F26" w:rsidRPr="00B143E2">
        <w:rPr>
          <w:i/>
        </w:rPr>
        <w:t xml:space="preserve"> </w:t>
      </w:r>
      <w:r w:rsidRPr="00B143E2">
        <w:rPr>
          <w:i/>
        </w:rPr>
        <w:t>ranking</w:t>
      </w:r>
      <w:r w:rsidRPr="00B143E2">
        <w:t xml:space="preserve"> </w:t>
      </w:r>
      <w:r w:rsidR="002032CC" w:rsidRPr="00B143E2">
        <w:t>with</w:t>
      </w:r>
      <w:r w:rsidR="005F1F26" w:rsidRPr="00B143E2">
        <w:t xml:space="preserve"> </w:t>
      </w:r>
      <w:r w:rsidRPr="00B143E2">
        <w:rPr>
          <w:i/>
        </w:rPr>
        <w:t>talking points</w:t>
      </w:r>
      <w:r w:rsidRPr="00B143E2">
        <w:t xml:space="preserve"> </w:t>
      </w:r>
      <w:r w:rsidR="003B4B4A" w:rsidRPr="00B143E2">
        <w:t xml:space="preserve">for each position. </w:t>
      </w:r>
      <w:r w:rsidR="002D0F9C" w:rsidRPr="00B143E2">
        <w:t xml:space="preserve">Faculty </w:t>
      </w:r>
      <w:r w:rsidR="005F1F26" w:rsidRPr="00B143E2">
        <w:t xml:space="preserve">leadership </w:t>
      </w:r>
      <w:r w:rsidRPr="00B143E2">
        <w:t xml:space="preserve">will then </w:t>
      </w:r>
      <w:r w:rsidR="005F1F26" w:rsidRPr="00B143E2">
        <w:t xml:space="preserve">bring forms to the next level meeting with the </w:t>
      </w:r>
      <w:r w:rsidRPr="00B143E2">
        <w:t>C</w:t>
      </w:r>
      <w:r w:rsidR="005F1F26" w:rsidRPr="00B143E2">
        <w:t xml:space="preserve">ollege President. </w:t>
      </w:r>
      <w:r w:rsidR="003B4B4A" w:rsidRPr="00B143E2">
        <w:t xml:space="preserve">Consider the alignment with the College Outlook, viability of the position for the next 30 years, and the immediate needs for the position. </w:t>
      </w:r>
    </w:p>
    <w:p w14:paraId="4A1759EC" w14:textId="3D263059" w:rsidR="00640C33" w:rsidRPr="00B143E2" w:rsidRDefault="00640C33">
      <w:r w:rsidRPr="00B143E2">
        <w:br w:type="page"/>
      </w:r>
    </w:p>
    <w:p w14:paraId="22940100" w14:textId="77777777" w:rsidR="00640C33" w:rsidRPr="00B143E2" w:rsidRDefault="00640C33" w:rsidP="00640C33">
      <w:pPr>
        <w:pStyle w:val="NormalWeb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B143E2">
        <w:rPr>
          <w:rFonts w:asciiTheme="minorHAnsi" w:hAnsiTheme="minorHAnsi" w:cstheme="minorHAnsi"/>
          <w:b/>
          <w:color w:val="000000"/>
          <w:sz w:val="40"/>
          <w:szCs w:val="40"/>
        </w:rPr>
        <w:lastRenderedPageBreak/>
        <w:t>Step 5: Joint Recommendation to the President</w:t>
      </w:r>
    </w:p>
    <w:p w14:paraId="7E77A028" w14:textId="496D1673" w:rsidR="00EB1B37" w:rsidRPr="00EB1B37" w:rsidRDefault="00B143E2" w:rsidP="00EB1B37">
      <w:pPr>
        <w:pStyle w:val="NormalWeb"/>
        <w:rPr>
          <w:rFonts w:asciiTheme="minorHAnsi" w:hAnsiTheme="minorHAnsi" w:cstheme="minorHAnsi"/>
          <w:color w:val="000000"/>
        </w:rPr>
      </w:pPr>
      <w:r w:rsidRPr="00EB1B37">
        <w:rPr>
          <w:rFonts w:asciiTheme="minorHAnsi" w:hAnsiTheme="minorHAnsi" w:cstheme="minorHAnsi"/>
          <w:color w:val="000000"/>
        </w:rPr>
        <w:t xml:space="preserve">The faculty leaders and administrative leaders have come to a consensus on the prioritized list of Full-time Faculty </w:t>
      </w:r>
      <w:r w:rsidR="00795655">
        <w:rPr>
          <w:rFonts w:asciiTheme="minorHAnsi" w:hAnsiTheme="minorHAnsi" w:cstheme="minorHAnsi"/>
          <w:color w:val="000000"/>
        </w:rPr>
        <w:t>H</w:t>
      </w:r>
      <w:r w:rsidRPr="00EB1B37">
        <w:rPr>
          <w:rFonts w:asciiTheme="minorHAnsi" w:hAnsiTheme="minorHAnsi" w:cstheme="minorHAnsi"/>
          <w:color w:val="000000"/>
        </w:rPr>
        <w:t xml:space="preserve">iring </w:t>
      </w:r>
      <w:r w:rsidR="00795655">
        <w:rPr>
          <w:rFonts w:asciiTheme="minorHAnsi" w:hAnsiTheme="minorHAnsi" w:cstheme="minorHAnsi"/>
          <w:color w:val="000000"/>
        </w:rPr>
        <w:t>P</w:t>
      </w:r>
      <w:r w:rsidRPr="00EB1B37">
        <w:rPr>
          <w:rFonts w:asciiTheme="minorHAnsi" w:hAnsiTheme="minorHAnsi" w:cstheme="minorHAnsi"/>
          <w:color w:val="000000"/>
        </w:rPr>
        <w:t>roposals using an agreed upon Academic Senate</w:t>
      </w:r>
      <w:r w:rsidR="00AA1780" w:rsidRPr="00EB1B37">
        <w:rPr>
          <w:rFonts w:asciiTheme="minorHAnsi" w:hAnsiTheme="minorHAnsi" w:cstheme="minorHAnsi"/>
          <w:color w:val="000000"/>
        </w:rPr>
        <w:t xml:space="preserve"> of-the-Whole</w:t>
      </w:r>
      <w:r w:rsidRPr="00EB1B37">
        <w:rPr>
          <w:rFonts w:asciiTheme="minorHAnsi" w:hAnsiTheme="minorHAnsi" w:cstheme="minorHAnsi"/>
          <w:color w:val="000000"/>
        </w:rPr>
        <w:t xml:space="preserve"> process</w:t>
      </w:r>
      <w:r w:rsidR="00EB1B37" w:rsidRPr="00EB1B37">
        <w:rPr>
          <w:rFonts w:asciiTheme="minorHAnsi" w:hAnsiTheme="minorHAnsi" w:cstheme="minorHAnsi"/>
          <w:color w:val="000000"/>
        </w:rPr>
        <w:t xml:space="preserve">. </w:t>
      </w:r>
      <w:r w:rsidR="00AA1780" w:rsidRPr="00EB1B37">
        <w:rPr>
          <w:rFonts w:asciiTheme="minorHAnsi" w:hAnsiTheme="minorHAnsi" w:cstheme="minorHAnsi"/>
          <w:color w:val="000000"/>
        </w:rPr>
        <w:t xml:space="preserve">The group has prioritized </w:t>
      </w:r>
      <w:r w:rsidR="00EB1B37" w:rsidRPr="00EB1B37">
        <w:rPr>
          <w:rFonts w:asciiTheme="minorHAnsi" w:hAnsiTheme="minorHAnsi" w:cstheme="minorHAnsi"/>
          <w:color w:val="000000"/>
        </w:rPr>
        <w:t>positions</w:t>
      </w:r>
      <w:r w:rsidR="00AA1780" w:rsidRPr="00EB1B37">
        <w:rPr>
          <w:rFonts w:asciiTheme="minorHAnsi" w:hAnsiTheme="minorHAnsi" w:cstheme="minorHAnsi"/>
          <w:color w:val="000000"/>
        </w:rPr>
        <w:t xml:space="preserve"> based on </w:t>
      </w:r>
      <w:r w:rsidR="00EB1B37" w:rsidRPr="00EB1B37">
        <w:rPr>
          <w:rFonts w:asciiTheme="minorHAnsi" w:hAnsiTheme="minorHAnsi" w:cstheme="minorHAnsi"/>
          <w:color w:val="000000"/>
        </w:rPr>
        <w:t xml:space="preserve">submitted proposals, </w:t>
      </w:r>
      <w:r w:rsidR="00AA1780" w:rsidRPr="00EB1B37">
        <w:rPr>
          <w:rFonts w:asciiTheme="minorHAnsi" w:hAnsiTheme="minorHAnsi" w:cstheme="minorHAnsi"/>
          <w:color w:val="000000"/>
        </w:rPr>
        <w:t>verified letters of intent to retire</w:t>
      </w:r>
      <w:r w:rsidR="00EB1B37" w:rsidRPr="00EB1B37">
        <w:rPr>
          <w:rFonts w:asciiTheme="minorHAnsi" w:hAnsiTheme="minorHAnsi" w:cstheme="minorHAnsi"/>
          <w:color w:val="000000"/>
        </w:rPr>
        <w:t>,</w:t>
      </w:r>
      <w:r w:rsidR="00AA1780" w:rsidRPr="00EB1B37">
        <w:rPr>
          <w:rFonts w:asciiTheme="minorHAnsi" w:hAnsiTheme="minorHAnsi" w:cstheme="minorHAnsi"/>
          <w:color w:val="000000"/>
        </w:rPr>
        <w:t xml:space="preserve"> and the College Outlook.</w:t>
      </w:r>
      <w:r w:rsidR="00EB1B37" w:rsidRPr="00EB1B37">
        <w:rPr>
          <w:rFonts w:asciiTheme="minorHAnsi" w:hAnsiTheme="minorHAnsi" w:cstheme="minorHAnsi"/>
          <w:color w:val="000000"/>
        </w:rPr>
        <w:t xml:space="preserve"> </w:t>
      </w:r>
      <w:r w:rsidR="00CC7904">
        <w:rPr>
          <w:rFonts w:asciiTheme="minorHAnsi" w:hAnsiTheme="minorHAnsi" w:cstheme="minorHAnsi"/>
          <w:color w:val="000000"/>
        </w:rPr>
        <w:t xml:space="preserve">Because their justifications differ, two ranked lists are provided within the </w:t>
      </w:r>
      <w:r w:rsidR="00EB1B37" w:rsidRPr="00EB1B37">
        <w:rPr>
          <w:rFonts w:asciiTheme="minorHAnsi" w:hAnsiTheme="minorHAnsi" w:cstheme="minorHAnsi"/>
          <w:color w:val="000000"/>
        </w:rPr>
        <w:t>categories of instructional and student/institutional support positions.</w:t>
      </w:r>
    </w:p>
    <w:p w14:paraId="737A53EE" w14:textId="4CA8B5F4" w:rsidR="00EB1B37" w:rsidRPr="00EB1B37" w:rsidRDefault="00EB1B37" w:rsidP="00EB1B37">
      <w:pPr>
        <w:pStyle w:val="NormalWeb"/>
        <w:rPr>
          <w:rFonts w:asciiTheme="minorHAnsi" w:hAnsiTheme="minorHAnsi" w:cstheme="minorHAnsi"/>
          <w:color w:val="000000"/>
        </w:rPr>
      </w:pPr>
      <w:r w:rsidRPr="00EB1B37">
        <w:rPr>
          <w:rFonts w:asciiTheme="minorHAnsi" w:hAnsiTheme="minorHAnsi"/>
        </w:rPr>
        <w:t xml:space="preserve">To facilitate faculty recruitment beginning </w:t>
      </w:r>
      <w:r w:rsidR="00CC7904">
        <w:rPr>
          <w:rFonts w:asciiTheme="minorHAnsi" w:hAnsiTheme="minorHAnsi"/>
        </w:rPr>
        <w:t>in November</w:t>
      </w:r>
      <w:r w:rsidRPr="00EB1B37">
        <w:rPr>
          <w:rFonts w:asciiTheme="minorHAnsi" w:hAnsiTheme="minorHAnsi"/>
        </w:rPr>
        <w:t xml:space="preserve">, </w:t>
      </w:r>
      <w:r w:rsidR="00CC7904">
        <w:rPr>
          <w:rFonts w:asciiTheme="minorHAnsi" w:hAnsiTheme="minorHAnsi"/>
        </w:rPr>
        <w:t xml:space="preserve">the </w:t>
      </w:r>
      <w:r w:rsidRPr="00EB1B37">
        <w:rPr>
          <w:rFonts w:asciiTheme="minorHAnsi" w:hAnsiTheme="minorHAnsi"/>
        </w:rPr>
        <w:t xml:space="preserve">College President </w:t>
      </w:r>
      <w:r w:rsidR="00795655">
        <w:rPr>
          <w:rFonts w:asciiTheme="minorHAnsi" w:hAnsiTheme="minorHAnsi"/>
        </w:rPr>
        <w:t xml:space="preserve">shall </w:t>
      </w:r>
      <w:r w:rsidRPr="00EB1B37">
        <w:rPr>
          <w:rFonts w:asciiTheme="minorHAnsi" w:hAnsiTheme="minorHAnsi"/>
        </w:rPr>
        <w:t>inform the campus community of which faculty position(s) will be hired in the coming year along with their rationale</w:t>
      </w:r>
      <w:r w:rsidR="00085073">
        <w:rPr>
          <w:rFonts w:asciiTheme="minorHAnsi" w:hAnsiTheme="minorHAnsi"/>
        </w:rPr>
        <w:t>s</w:t>
      </w:r>
      <w:r w:rsidR="00CC7904">
        <w:rPr>
          <w:rFonts w:asciiTheme="minorHAnsi" w:hAnsiTheme="minorHAnsi"/>
        </w:rPr>
        <w:t>.</w:t>
      </w:r>
      <w:r w:rsidR="00085073">
        <w:rPr>
          <w:rFonts w:asciiTheme="minorHAnsi" w:hAnsiTheme="minorHAnsi"/>
        </w:rPr>
        <w:t xml:space="preserve"> </w:t>
      </w:r>
      <w:r w:rsidR="00CC7904">
        <w:rPr>
          <w:rFonts w:asciiTheme="minorHAnsi" w:hAnsiTheme="minorHAnsi"/>
        </w:rPr>
        <w:t xml:space="preserve"> T</w:t>
      </w:r>
      <w:r w:rsidRPr="00EB1B37">
        <w:rPr>
          <w:rFonts w:asciiTheme="minorHAnsi" w:hAnsiTheme="minorHAnsi"/>
        </w:rPr>
        <w:t>his step is required before the hiring process can begin.</w:t>
      </w:r>
    </w:p>
    <w:p w14:paraId="28B4AF3B" w14:textId="1E130D8F" w:rsidR="00640C33" w:rsidRPr="00EB1B37" w:rsidRDefault="00640C33" w:rsidP="3700A211">
      <w:pPr>
        <w:pStyle w:val="NormalWeb"/>
        <w:rPr>
          <w:rFonts w:asciiTheme="minorHAnsi" w:hAnsiTheme="minorHAnsi" w:cstheme="minorBidi"/>
          <w:color w:val="000000"/>
        </w:rPr>
      </w:pPr>
      <w:r w:rsidRPr="3700A211">
        <w:rPr>
          <w:rFonts w:asciiTheme="minorHAnsi" w:hAnsiTheme="minorHAnsi" w:cstheme="minorBidi"/>
          <w:color w:val="000000" w:themeColor="text1"/>
        </w:rPr>
        <w:t xml:space="preserve">The proposals being recommended and sent forward to the College President to be hired for </w:t>
      </w:r>
      <w:r w:rsidR="00EB1B37" w:rsidRPr="3700A211">
        <w:rPr>
          <w:rFonts w:asciiTheme="minorHAnsi" w:hAnsiTheme="minorHAnsi" w:cstheme="minorBidi"/>
          <w:color w:val="000000" w:themeColor="text1"/>
        </w:rPr>
        <w:t>the 20</w:t>
      </w:r>
      <w:r w:rsidR="00085073" w:rsidRPr="3700A211">
        <w:rPr>
          <w:rFonts w:asciiTheme="minorHAnsi" w:hAnsiTheme="minorHAnsi" w:cstheme="minorBidi"/>
          <w:color w:val="000000" w:themeColor="text1"/>
        </w:rPr>
        <w:t>2</w:t>
      </w:r>
      <w:r w:rsidR="52AA077B" w:rsidRPr="3700A211">
        <w:rPr>
          <w:rFonts w:asciiTheme="minorHAnsi" w:hAnsiTheme="minorHAnsi" w:cstheme="minorBidi"/>
          <w:color w:val="000000" w:themeColor="text1"/>
        </w:rPr>
        <w:t>3-</w:t>
      </w:r>
      <w:r w:rsidR="00EB1B37" w:rsidRPr="3700A211">
        <w:rPr>
          <w:rFonts w:asciiTheme="minorHAnsi" w:hAnsiTheme="minorHAnsi" w:cstheme="minorBidi"/>
          <w:color w:val="000000" w:themeColor="text1"/>
        </w:rPr>
        <w:t>20</w:t>
      </w:r>
      <w:r w:rsidR="00085073" w:rsidRPr="3700A211">
        <w:rPr>
          <w:rFonts w:asciiTheme="minorHAnsi" w:hAnsiTheme="minorHAnsi" w:cstheme="minorBidi"/>
          <w:color w:val="000000" w:themeColor="text1"/>
        </w:rPr>
        <w:t>2</w:t>
      </w:r>
      <w:r w:rsidR="48F64D34" w:rsidRPr="3700A211">
        <w:rPr>
          <w:rFonts w:asciiTheme="minorHAnsi" w:hAnsiTheme="minorHAnsi" w:cstheme="minorBidi"/>
          <w:color w:val="000000" w:themeColor="text1"/>
        </w:rPr>
        <w:t>4</w:t>
      </w:r>
      <w:r w:rsidR="00EB1B37" w:rsidRPr="3700A211">
        <w:rPr>
          <w:rFonts w:asciiTheme="minorHAnsi" w:hAnsiTheme="minorHAnsi" w:cstheme="minorBidi"/>
          <w:color w:val="000000" w:themeColor="text1"/>
        </w:rPr>
        <w:t xml:space="preserve"> academic year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40C33" w:rsidRPr="00EB1B37" w14:paraId="3E4570A5" w14:textId="77777777" w:rsidTr="00640C33">
        <w:tc>
          <w:tcPr>
            <w:tcW w:w="5395" w:type="dxa"/>
          </w:tcPr>
          <w:p w14:paraId="7E82CD02" w14:textId="529323B2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EB1B37">
              <w:rPr>
                <w:rFonts w:asciiTheme="minorHAnsi" w:hAnsiTheme="minorHAnsi" w:cstheme="minorHAnsi"/>
                <w:color w:val="000000"/>
                <w:highlight w:val="lightGray"/>
              </w:rPr>
              <w:t>Instructional Faculty Position</w:t>
            </w:r>
          </w:p>
        </w:tc>
        <w:tc>
          <w:tcPr>
            <w:tcW w:w="5395" w:type="dxa"/>
          </w:tcPr>
          <w:p w14:paraId="7AFFB165" w14:textId="19D7F7AD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EB1B37">
              <w:rPr>
                <w:rFonts w:asciiTheme="minorHAnsi" w:hAnsiTheme="minorHAnsi" w:cstheme="minorHAnsi"/>
                <w:color w:val="000000"/>
                <w:highlight w:val="lightGray"/>
              </w:rPr>
              <w:t>Rank</w:t>
            </w:r>
          </w:p>
        </w:tc>
      </w:tr>
      <w:tr w:rsidR="00640C33" w:rsidRPr="00EB1B37" w14:paraId="51F3DEFE" w14:textId="77777777" w:rsidTr="00640C33">
        <w:tc>
          <w:tcPr>
            <w:tcW w:w="5395" w:type="dxa"/>
          </w:tcPr>
          <w:p w14:paraId="08FF34A6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5" w:type="dxa"/>
          </w:tcPr>
          <w:p w14:paraId="41937B74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40C33" w:rsidRPr="00EB1B37" w14:paraId="60B3CA0F" w14:textId="77777777" w:rsidTr="00640C33">
        <w:tc>
          <w:tcPr>
            <w:tcW w:w="5395" w:type="dxa"/>
          </w:tcPr>
          <w:p w14:paraId="13BE858D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5" w:type="dxa"/>
          </w:tcPr>
          <w:p w14:paraId="0F162C72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40C33" w:rsidRPr="00EB1B37" w14:paraId="06FFD233" w14:textId="77777777" w:rsidTr="00640C33">
        <w:tc>
          <w:tcPr>
            <w:tcW w:w="5395" w:type="dxa"/>
          </w:tcPr>
          <w:p w14:paraId="6C5B8793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5" w:type="dxa"/>
          </w:tcPr>
          <w:p w14:paraId="0E6D0259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40C33" w:rsidRPr="00EB1B37" w14:paraId="5AFEED93" w14:textId="77777777" w:rsidTr="00640C33">
        <w:tc>
          <w:tcPr>
            <w:tcW w:w="5395" w:type="dxa"/>
          </w:tcPr>
          <w:p w14:paraId="1F2F950B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5" w:type="dxa"/>
          </w:tcPr>
          <w:p w14:paraId="7F758868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40C33" w:rsidRPr="00EB1B37" w14:paraId="4EF25115" w14:textId="77777777" w:rsidTr="00640C33">
        <w:tc>
          <w:tcPr>
            <w:tcW w:w="5395" w:type="dxa"/>
          </w:tcPr>
          <w:p w14:paraId="2745C5CF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5" w:type="dxa"/>
          </w:tcPr>
          <w:p w14:paraId="3AC266E6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40C33" w:rsidRPr="00EB1B37" w14:paraId="55BEB7B0" w14:textId="77777777" w:rsidTr="00640C33">
        <w:tc>
          <w:tcPr>
            <w:tcW w:w="5395" w:type="dxa"/>
          </w:tcPr>
          <w:p w14:paraId="4FEF2C51" w14:textId="035F2201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EB1B37">
              <w:rPr>
                <w:rFonts w:asciiTheme="minorHAnsi" w:hAnsiTheme="minorHAnsi" w:cstheme="minorHAnsi"/>
                <w:color w:val="000000"/>
                <w:highlight w:val="lightGray"/>
              </w:rPr>
              <w:t>Student/Institutional Support Faculty Position</w:t>
            </w:r>
          </w:p>
        </w:tc>
        <w:tc>
          <w:tcPr>
            <w:tcW w:w="5395" w:type="dxa"/>
          </w:tcPr>
          <w:p w14:paraId="25840BA0" w14:textId="46604A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  <w:highlight w:val="lightGray"/>
              </w:rPr>
            </w:pPr>
            <w:r w:rsidRPr="00EB1B37">
              <w:rPr>
                <w:rFonts w:asciiTheme="minorHAnsi" w:hAnsiTheme="minorHAnsi" w:cstheme="minorHAnsi"/>
                <w:color w:val="000000"/>
                <w:highlight w:val="lightGray"/>
              </w:rPr>
              <w:t>Rank</w:t>
            </w:r>
          </w:p>
        </w:tc>
      </w:tr>
      <w:tr w:rsidR="00640C33" w:rsidRPr="00EB1B37" w14:paraId="4A83F49A" w14:textId="77777777" w:rsidTr="00640C33">
        <w:tc>
          <w:tcPr>
            <w:tcW w:w="5395" w:type="dxa"/>
          </w:tcPr>
          <w:p w14:paraId="4AA3A461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5" w:type="dxa"/>
          </w:tcPr>
          <w:p w14:paraId="02E5F210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40C33" w:rsidRPr="00EB1B37" w14:paraId="5FA8525A" w14:textId="77777777" w:rsidTr="00640C33">
        <w:tc>
          <w:tcPr>
            <w:tcW w:w="5395" w:type="dxa"/>
          </w:tcPr>
          <w:p w14:paraId="726D4901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5" w:type="dxa"/>
          </w:tcPr>
          <w:p w14:paraId="6596A798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40C33" w:rsidRPr="00EB1B37" w14:paraId="2800751E" w14:textId="77777777" w:rsidTr="00640C33">
        <w:tc>
          <w:tcPr>
            <w:tcW w:w="5395" w:type="dxa"/>
          </w:tcPr>
          <w:p w14:paraId="00ECFA8C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5" w:type="dxa"/>
          </w:tcPr>
          <w:p w14:paraId="1E546DAE" w14:textId="77777777" w:rsidR="00640C33" w:rsidRPr="00EB1B37" w:rsidRDefault="00640C33" w:rsidP="00640C33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0E68E0B" w14:textId="32F4B7CF" w:rsidR="00640C33" w:rsidRDefault="00640C33" w:rsidP="00640C33">
      <w:pPr>
        <w:pStyle w:val="NormalWeb"/>
        <w:rPr>
          <w:rFonts w:asciiTheme="minorHAnsi" w:hAnsiTheme="minorHAnsi" w:cstheme="minorHAnsi"/>
          <w:color w:val="000000"/>
        </w:rPr>
      </w:pPr>
      <w:r w:rsidRPr="00EB1B37">
        <w:rPr>
          <w:rFonts w:asciiTheme="minorHAnsi" w:hAnsiTheme="minorHAnsi" w:cstheme="minorHAnsi"/>
          <w:color w:val="000000"/>
        </w:rPr>
        <w:t>NOTES:</w:t>
      </w:r>
    </w:p>
    <w:p w14:paraId="713C5CF5" w14:textId="4C0729D1" w:rsidR="00CC7904" w:rsidRDefault="00CC7904" w:rsidP="00640C33">
      <w:pPr>
        <w:pStyle w:val="NormalWeb"/>
        <w:rPr>
          <w:rFonts w:asciiTheme="minorHAnsi" w:hAnsiTheme="minorHAnsi" w:cstheme="minorHAnsi"/>
          <w:color w:val="000000"/>
        </w:rPr>
      </w:pPr>
    </w:p>
    <w:p w14:paraId="49DC109E" w14:textId="25BA7E64" w:rsidR="00CC7904" w:rsidRDefault="00CC7904" w:rsidP="00640C33">
      <w:pPr>
        <w:pStyle w:val="NormalWeb"/>
        <w:rPr>
          <w:rFonts w:asciiTheme="minorHAnsi" w:hAnsiTheme="minorHAnsi" w:cstheme="minorHAnsi"/>
          <w:color w:val="000000"/>
        </w:rPr>
      </w:pPr>
    </w:p>
    <w:p w14:paraId="7E8F787F" w14:textId="77777777" w:rsidR="00CC7904" w:rsidRPr="00EB1B37" w:rsidRDefault="00CC7904" w:rsidP="00640C33">
      <w:pPr>
        <w:pStyle w:val="NormalWeb"/>
        <w:rPr>
          <w:rFonts w:asciiTheme="minorHAnsi" w:hAnsiTheme="minorHAnsi" w:cstheme="minorHAnsi"/>
          <w:color w:val="000000"/>
        </w:rPr>
      </w:pPr>
    </w:p>
    <w:p w14:paraId="4F881EDD" w14:textId="1DBB0DEC" w:rsidR="00640C33" w:rsidRPr="00EB1B37" w:rsidRDefault="00640C33" w:rsidP="00640C33">
      <w:pPr>
        <w:pStyle w:val="NormalWeb"/>
        <w:rPr>
          <w:rFonts w:asciiTheme="minorHAnsi" w:hAnsiTheme="minorHAnsi" w:cstheme="minorHAnsi"/>
          <w:color w:val="000000"/>
        </w:rPr>
      </w:pPr>
      <w:r w:rsidRPr="00EB1B37">
        <w:rPr>
          <w:rFonts w:asciiTheme="minorHAnsi" w:hAnsiTheme="minorHAnsi" w:cstheme="minorHAnsi"/>
          <w:color w:val="000000"/>
        </w:rPr>
        <w:t>x_____________________________________________</w:t>
      </w:r>
      <w:r w:rsidRPr="00EB1B37">
        <w:rPr>
          <w:rFonts w:asciiTheme="minorHAnsi" w:hAnsiTheme="minorHAnsi" w:cstheme="minorHAnsi"/>
          <w:color w:val="000000"/>
        </w:rPr>
        <w:tab/>
      </w:r>
      <w:r w:rsidR="00B143E2" w:rsidRPr="00EB1B37">
        <w:rPr>
          <w:rFonts w:asciiTheme="minorHAnsi" w:hAnsiTheme="minorHAnsi" w:cstheme="minorHAnsi"/>
          <w:color w:val="000000"/>
        </w:rPr>
        <w:tab/>
      </w:r>
      <w:r w:rsidRPr="00EB1B37">
        <w:rPr>
          <w:rFonts w:asciiTheme="minorHAnsi" w:hAnsiTheme="minorHAnsi" w:cstheme="minorHAnsi"/>
          <w:color w:val="000000"/>
        </w:rPr>
        <w:t>__________</w:t>
      </w:r>
    </w:p>
    <w:p w14:paraId="3414F38F" w14:textId="3195B8A0" w:rsidR="00640C33" w:rsidRPr="00EB1B37" w:rsidRDefault="00640C33" w:rsidP="00640C33">
      <w:pPr>
        <w:pStyle w:val="NormalWeb"/>
        <w:rPr>
          <w:rFonts w:asciiTheme="minorHAnsi" w:hAnsiTheme="minorHAnsi" w:cstheme="minorHAnsi"/>
          <w:color w:val="000000"/>
        </w:rPr>
      </w:pPr>
      <w:r w:rsidRPr="00EB1B37">
        <w:rPr>
          <w:rFonts w:asciiTheme="minorHAnsi" w:hAnsiTheme="minorHAnsi" w:cstheme="minorHAnsi"/>
          <w:color w:val="000000"/>
        </w:rPr>
        <w:t xml:space="preserve">Columbia College Vice President of Instruction </w:t>
      </w:r>
      <w:r w:rsidRPr="00EB1B37">
        <w:rPr>
          <w:rFonts w:asciiTheme="minorHAnsi" w:hAnsiTheme="minorHAnsi" w:cstheme="minorHAnsi"/>
          <w:color w:val="000000"/>
        </w:rPr>
        <w:tab/>
      </w:r>
      <w:r w:rsidRPr="00EB1B37">
        <w:rPr>
          <w:rFonts w:asciiTheme="minorHAnsi" w:hAnsiTheme="minorHAnsi" w:cstheme="minorHAnsi"/>
          <w:color w:val="000000"/>
        </w:rPr>
        <w:tab/>
      </w:r>
      <w:r w:rsidRPr="00EB1B37">
        <w:rPr>
          <w:rFonts w:asciiTheme="minorHAnsi" w:hAnsiTheme="minorHAnsi" w:cstheme="minorHAnsi"/>
          <w:color w:val="000000"/>
        </w:rPr>
        <w:tab/>
        <w:t>date</w:t>
      </w:r>
    </w:p>
    <w:p w14:paraId="57D8A2E6" w14:textId="77777777" w:rsidR="00B143E2" w:rsidRPr="00EB1B37" w:rsidRDefault="00B143E2" w:rsidP="00640C33">
      <w:pPr>
        <w:pStyle w:val="NormalWeb"/>
        <w:rPr>
          <w:rFonts w:asciiTheme="minorHAnsi" w:hAnsiTheme="minorHAnsi" w:cstheme="minorHAnsi"/>
          <w:color w:val="000000"/>
        </w:rPr>
      </w:pPr>
    </w:p>
    <w:p w14:paraId="22D07551" w14:textId="10311780" w:rsidR="00640C33" w:rsidRPr="00EB1B37" w:rsidRDefault="00640C33" w:rsidP="00640C33">
      <w:pPr>
        <w:pStyle w:val="NormalWeb"/>
        <w:rPr>
          <w:rFonts w:asciiTheme="minorHAnsi" w:hAnsiTheme="minorHAnsi" w:cstheme="minorHAnsi"/>
          <w:color w:val="000000"/>
        </w:rPr>
      </w:pPr>
      <w:r w:rsidRPr="00EB1B37">
        <w:rPr>
          <w:rFonts w:asciiTheme="minorHAnsi" w:hAnsiTheme="minorHAnsi" w:cstheme="minorHAnsi"/>
          <w:color w:val="000000"/>
        </w:rPr>
        <w:t>x_____________________________________________</w:t>
      </w:r>
      <w:r w:rsidRPr="00EB1B37">
        <w:rPr>
          <w:rFonts w:asciiTheme="minorHAnsi" w:hAnsiTheme="minorHAnsi" w:cstheme="minorHAnsi"/>
          <w:color w:val="000000"/>
        </w:rPr>
        <w:tab/>
      </w:r>
      <w:r w:rsidR="00B143E2" w:rsidRPr="00EB1B37">
        <w:rPr>
          <w:rFonts w:asciiTheme="minorHAnsi" w:hAnsiTheme="minorHAnsi" w:cstheme="minorHAnsi"/>
          <w:color w:val="000000"/>
        </w:rPr>
        <w:tab/>
      </w:r>
      <w:r w:rsidRPr="00EB1B37">
        <w:rPr>
          <w:rFonts w:asciiTheme="minorHAnsi" w:hAnsiTheme="minorHAnsi" w:cstheme="minorHAnsi"/>
          <w:color w:val="000000"/>
        </w:rPr>
        <w:t xml:space="preserve"> __________</w:t>
      </w:r>
    </w:p>
    <w:p w14:paraId="32315907" w14:textId="1729E934" w:rsidR="00640C33" w:rsidRPr="00EB1B37" w:rsidRDefault="00640C33" w:rsidP="00640C33">
      <w:pPr>
        <w:pStyle w:val="NormalWeb"/>
        <w:rPr>
          <w:rFonts w:asciiTheme="minorHAnsi" w:hAnsiTheme="minorHAnsi" w:cstheme="minorHAnsi"/>
          <w:color w:val="000000"/>
        </w:rPr>
      </w:pPr>
      <w:r w:rsidRPr="00EB1B37">
        <w:rPr>
          <w:rFonts w:asciiTheme="minorHAnsi" w:hAnsiTheme="minorHAnsi" w:cstheme="minorHAnsi"/>
          <w:color w:val="000000"/>
        </w:rPr>
        <w:t xml:space="preserve">Columbia College Academic Senate President </w:t>
      </w:r>
      <w:r w:rsidRPr="00EB1B37">
        <w:rPr>
          <w:rFonts w:asciiTheme="minorHAnsi" w:hAnsiTheme="minorHAnsi" w:cstheme="minorHAnsi"/>
          <w:color w:val="000000"/>
        </w:rPr>
        <w:tab/>
      </w:r>
      <w:r w:rsidRPr="00EB1B37">
        <w:rPr>
          <w:rFonts w:asciiTheme="minorHAnsi" w:hAnsiTheme="minorHAnsi" w:cstheme="minorHAnsi"/>
          <w:color w:val="000000"/>
        </w:rPr>
        <w:tab/>
      </w:r>
      <w:r w:rsidRPr="00EB1B37">
        <w:rPr>
          <w:rFonts w:asciiTheme="minorHAnsi" w:hAnsiTheme="minorHAnsi" w:cstheme="minorHAnsi"/>
          <w:color w:val="000000"/>
        </w:rPr>
        <w:tab/>
        <w:t>date</w:t>
      </w:r>
    </w:p>
    <w:sectPr w:rsidR="00640C33" w:rsidRPr="00EB1B37" w:rsidSect="00553C9A">
      <w:footerReference w:type="default" r:id="rId12"/>
      <w:type w:val="continuous"/>
      <w:pgSz w:w="12240" w:h="15840"/>
      <w:pgMar w:top="144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DEE3" w14:textId="77777777" w:rsidR="0069208B" w:rsidRDefault="0069208B" w:rsidP="009A2650">
      <w:pPr>
        <w:spacing w:after="0" w:line="240" w:lineRule="auto"/>
      </w:pPr>
      <w:r>
        <w:separator/>
      </w:r>
    </w:p>
  </w:endnote>
  <w:endnote w:type="continuationSeparator" w:id="0">
    <w:p w14:paraId="5A95A9AF" w14:textId="77777777" w:rsidR="0069208B" w:rsidRDefault="0069208B" w:rsidP="009A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879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F8EB0" w14:textId="4CD8AAB3" w:rsidR="00640C33" w:rsidRDefault="00640C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E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EFCC36" w14:textId="77777777" w:rsidR="00640C33" w:rsidRDefault="00640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CAED" w14:textId="77777777" w:rsidR="0069208B" w:rsidRDefault="0069208B" w:rsidP="009A2650">
      <w:pPr>
        <w:spacing w:after="0" w:line="240" w:lineRule="auto"/>
      </w:pPr>
      <w:r>
        <w:separator/>
      </w:r>
    </w:p>
  </w:footnote>
  <w:footnote w:type="continuationSeparator" w:id="0">
    <w:p w14:paraId="2B19A82F" w14:textId="77777777" w:rsidR="0069208B" w:rsidRDefault="0069208B" w:rsidP="009A2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61FA"/>
    <w:multiLevelType w:val="hybridMultilevel"/>
    <w:tmpl w:val="41F8526C"/>
    <w:lvl w:ilvl="0" w:tplc="A9BE5E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3F2"/>
    <w:multiLevelType w:val="hybridMultilevel"/>
    <w:tmpl w:val="98EAC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77688"/>
    <w:multiLevelType w:val="hybridMultilevel"/>
    <w:tmpl w:val="4298406C"/>
    <w:lvl w:ilvl="0" w:tplc="2AC41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2CE9"/>
    <w:multiLevelType w:val="hybridMultilevel"/>
    <w:tmpl w:val="D68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BA"/>
    <w:multiLevelType w:val="hybridMultilevel"/>
    <w:tmpl w:val="5DDEA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BB2312"/>
    <w:multiLevelType w:val="hybridMultilevel"/>
    <w:tmpl w:val="C524A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02A11"/>
    <w:multiLevelType w:val="hybridMultilevel"/>
    <w:tmpl w:val="EAAC5716"/>
    <w:lvl w:ilvl="0" w:tplc="2AC41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C22D7F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0236F"/>
    <w:multiLevelType w:val="hybridMultilevel"/>
    <w:tmpl w:val="FD78843E"/>
    <w:lvl w:ilvl="0" w:tplc="03226D6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796827"/>
    <w:multiLevelType w:val="hybridMultilevel"/>
    <w:tmpl w:val="118C6E8A"/>
    <w:lvl w:ilvl="0" w:tplc="CB5E6F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34B6C"/>
    <w:multiLevelType w:val="hybridMultilevel"/>
    <w:tmpl w:val="12164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B4AF0"/>
    <w:multiLevelType w:val="hybridMultilevel"/>
    <w:tmpl w:val="4F587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23D82"/>
    <w:multiLevelType w:val="hybridMultilevel"/>
    <w:tmpl w:val="B66E3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AD0732"/>
    <w:multiLevelType w:val="hybridMultilevel"/>
    <w:tmpl w:val="EEB2A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319B4"/>
    <w:multiLevelType w:val="hybridMultilevel"/>
    <w:tmpl w:val="6FC2D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21838"/>
    <w:multiLevelType w:val="hybridMultilevel"/>
    <w:tmpl w:val="A5F8A568"/>
    <w:lvl w:ilvl="0" w:tplc="A9BE5E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744"/>
    <w:multiLevelType w:val="hybridMultilevel"/>
    <w:tmpl w:val="C5BC5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5DCD"/>
    <w:multiLevelType w:val="hybridMultilevel"/>
    <w:tmpl w:val="7CFC4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5143D"/>
    <w:multiLevelType w:val="hybridMultilevel"/>
    <w:tmpl w:val="40AC9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874661"/>
    <w:multiLevelType w:val="hybridMultilevel"/>
    <w:tmpl w:val="65B0A19C"/>
    <w:lvl w:ilvl="0" w:tplc="57501B40">
      <w:start w:val="1"/>
      <w:numFmt w:val="lowerLetter"/>
      <w:lvlText w:val="%1)"/>
      <w:lvlJc w:val="left"/>
      <w:pPr>
        <w:ind w:left="282" w:hanging="180"/>
      </w:pPr>
      <w:rPr>
        <w:rFonts w:ascii="Calibri Light" w:eastAsia="Calibri Light" w:hAnsi="Calibri Light" w:cs="Calibri Light" w:hint="default"/>
        <w:color w:val="1F4E79"/>
        <w:w w:val="100"/>
        <w:sz w:val="18"/>
        <w:szCs w:val="18"/>
      </w:rPr>
    </w:lvl>
    <w:lvl w:ilvl="1" w:tplc="A7CCC668">
      <w:numFmt w:val="bullet"/>
      <w:lvlText w:val="•"/>
      <w:lvlJc w:val="left"/>
      <w:pPr>
        <w:ind w:left="863" w:hanging="180"/>
      </w:pPr>
      <w:rPr>
        <w:rFonts w:hint="default"/>
      </w:rPr>
    </w:lvl>
    <w:lvl w:ilvl="2" w:tplc="25E8B300">
      <w:numFmt w:val="bullet"/>
      <w:lvlText w:val="•"/>
      <w:lvlJc w:val="left"/>
      <w:pPr>
        <w:ind w:left="1446" w:hanging="180"/>
      </w:pPr>
      <w:rPr>
        <w:rFonts w:hint="default"/>
      </w:rPr>
    </w:lvl>
    <w:lvl w:ilvl="3" w:tplc="BCCA20F6">
      <w:numFmt w:val="bullet"/>
      <w:lvlText w:val="•"/>
      <w:lvlJc w:val="left"/>
      <w:pPr>
        <w:ind w:left="2029" w:hanging="180"/>
      </w:pPr>
      <w:rPr>
        <w:rFonts w:hint="default"/>
      </w:rPr>
    </w:lvl>
    <w:lvl w:ilvl="4" w:tplc="E7D431BA">
      <w:numFmt w:val="bullet"/>
      <w:lvlText w:val="•"/>
      <w:lvlJc w:val="left"/>
      <w:pPr>
        <w:ind w:left="2612" w:hanging="180"/>
      </w:pPr>
      <w:rPr>
        <w:rFonts w:hint="default"/>
      </w:rPr>
    </w:lvl>
    <w:lvl w:ilvl="5" w:tplc="1F623748">
      <w:numFmt w:val="bullet"/>
      <w:lvlText w:val="•"/>
      <w:lvlJc w:val="left"/>
      <w:pPr>
        <w:ind w:left="3195" w:hanging="180"/>
      </w:pPr>
      <w:rPr>
        <w:rFonts w:hint="default"/>
      </w:rPr>
    </w:lvl>
    <w:lvl w:ilvl="6" w:tplc="276486AE">
      <w:numFmt w:val="bullet"/>
      <w:lvlText w:val="•"/>
      <w:lvlJc w:val="left"/>
      <w:pPr>
        <w:ind w:left="3778" w:hanging="180"/>
      </w:pPr>
      <w:rPr>
        <w:rFonts w:hint="default"/>
      </w:rPr>
    </w:lvl>
    <w:lvl w:ilvl="7" w:tplc="5A12C1D6">
      <w:numFmt w:val="bullet"/>
      <w:lvlText w:val="•"/>
      <w:lvlJc w:val="left"/>
      <w:pPr>
        <w:ind w:left="4361" w:hanging="180"/>
      </w:pPr>
      <w:rPr>
        <w:rFonts w:hint="default"/>
      </w:rPr>
    </w:lvl>
    <w:lvl w:ilvl="8" w:tplc="ABC05A14">
      <w:numFmt w:val="bullet"/>
      <w:lvlText w:val="•"/>
      <w:lvlJc w:val="left"/>
      <w:pPr>
        <w:ind w:left="4944" w:hanging="180"/>
      </w:pPr>
      <w:rPr>
        <w:rFonts w:hint="default"/>
      </w:rPr>
    </w:lvl>
  </w:abstractNum>
  <w:abstractNum w:abstractNumId="19" w15:restartNumberingAfterBreak="0">
    <w:nsid w:val="62051F7C"/>
    <w:multiLevelType w:val="hybridMultilevel"/>
    <w:tmpl w:val="825C6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50524"/>
    <w:multiLevelType w:val="hybridMultilevel"/>
    <w:tmpl w:val="78167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469FD"/>
    <w:multiLevelType w:val="hybridMultilevel"/>
    <w:tmpl w:val="941213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E73C5"/>
    <w:multiLevelType w:val="hybridMultilevel"/>
    <w:tmpl w:val="5958FB04"/>
    <w:lvl w:ilvl="0" w:tplc="2904F3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0"/>
  </w:num>
  <w:num w:numId="4">
    <w:abstractNumId w:val="1"/>
  </w:num>
  <w:num w:numId="5">
    <w:abstractNumId w:val="15"/>
  </w:num>
  <w:num w:numId="6">
    <w:abstractNumId w:val="6"/>
  </w:num>
  <w:num w:numId="7">
    <w:abstractNumId w:val="2"/>
  </w:num>
  <w:num w:numId="8">
    <w:abstractNumId w:val="21"/>
  </w:num>
  <w:num w:numId="9">
    <w:abstractNumId w:val="13"/>
  </w:num>
  <w:num w:numId="10">
    <w:abstractNumId w:val="4"/>
  </w:num>
  <w:num w:numId="11">
    <w:abstractNumId w:val="5"/>
  </w:num>
  <w:num w:numId="12">
    <w:abstractNumId w:val="7"/>
  </w:num>
  <w:num w:numId="13">
    <w:abstractNumId w:val="22"/>
  </w:num>
  <w:num w:numId="14">
    <w:abstractNumId w:val="17"/>
  </w:num>
  <w:num w:numId="15">
    <w:abstractNumId w:val="0"/>
  </w:num>
  <w:num w:numId="16">
    <w:abstractNumId w:val="19"/>
  </w:num>
  <w:num w:numId="17">
    <w:abstractNumId w:val="16"/>
  </w:num>
  <w:num w:numId="18">
    <w:abstractNumId w:val="14"/>
  </w:num>
  <w:num w:numId="19">
    <w:abstractNumId w:val="18"/>
  </w:num>
  <w:num w:numId="20">
    <w:abstractNumId w:val="10"/>
  </w:num>
  <w:num w:numId="21">
    <w:abstractNumId w:val="8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62"/>
    <w:rsid w:val="00013487"/>
    <w:rsid w:val="00020B31"/>
    <w:rsid w:val="0002337A"/>
    <w:rsid w:val="00033ABA"/>
    <w:rsid w:val="00042E39"/>
    <w:rsid w:val="0005348B"/>
    <w:rsid w:val="00066BC7"/>
    <w:rsid w:val="00067BC3"/>
    <w:rsid w:val="0008184C"/>
    <w:rsid w:val="000818AF"/>
    <w:rsid w:val="00084A9C"/>
    <w:rsid w:val="00085073"/>
    <w:rsid w:val="000B52DF"/>
    <w:rsid w:val="000C2BB4"/>
    <w:rsid w:val="000D46C9"/>
    <w:rsid w:val="000E56E4"/>
    <w:rsid w:val="000F407E"/>
    <w:rsid w:val="00131B35"/>
    <w:rsid w:val="001355BC"/>
    <w:rsid w:val="001525B9"/>
    <w:rsid w:val="00154304"/>
    <w:rsid w:val="001922F0"/>
    <w:rsid w:val="0019266D"/>
    <w:rsid w:val="00196E7D"/>
    <w:rsid w:val="001A587E"/>
    <w:rsid w:val="0020231C"/>
    <w:rsid w:val="002032CC"/>
    <w:rsid w:val="00205A61"/>
    <w:rsid w:val="00206475"/>
    <w:rsid w:val="002234D4"/>
    <w:rsid w:val="00241350"/>
    <w:rsid w:val="0029042E"/>
    <w:rsid w:val="002972A2"/>
    <w:rsid w:val="002B0F68"/>
    <w:rsid w:val="002B7E34"/>
    <w:rsid w:val="002C5A76"/>
    <w:rsid w:val="002D0F9C"/>
    <w:rsid w:val="00300267"/>
    <w:rsid w:val="00322C37"/>
    <w:rsid w:val="00341243"/>
    <w:rsid w:val="00377F73"/>
    <w:rsid w:val="003A230F"/>
    <w:rsid w:val="003B4B4A"/>
    <w:rsid w:val="003C6C63"/>
    <w:rsid w:val="003E0F66"/>
    <w:rsid w:val="003F0A3A"/>
    <w:rsid w:val="003F1D54"/>
    <w:rsid w:val="00424367"/>
    <w:rsid w:val="00424D1E"/>
    <w:rsid w:val="00427FFB"/>
    <w:rsid w:val="004340DA"/>
    <w:rsid w:val="00443114"/>
    <w:rsid w:val="00450630"/>
    <w:rsid w:val="00467F94"/>
    <w:rsid w:val="00497335"/>
    <w:rsid w:val="004C1230"/>
    <w:rsid w:val="004E48D3"/>
    <w:rsid w:val="004F7741"/>
    <w:rsid w:val="0051578D"/>
    <w:rsid w:val="00516083"/>
    <w:rsid w:val="00517295"/>
    <w:rsid w:val="0052142D"/>
    <w:rsid w:val="00522FCA"/>
    <w:rsid w:val="0054000D"/>
    <w:rsid w:val="0054124A"/>
    <w:rsid w:val="00553C9A"/>
    <w:rsid w:val="00560CAB"/>
    <w:rsid w:val="005834AD"/>
    <w:rsid w:val="00587C98"/>
    <w:rsid w:val="005A3E40"/>
    <w:rsid w:val="005A7A3B"/>
    <w:rsid w:val="005B136A"/>
    <w:rsid w:val="005B5467"/>
    <w:rsid w:val="005D1EF9"/>
    <w:rsid w:val="005E6CDB"/>
    <w:rsid w:val="005F1F26"/>
    <w:rsid w:val="005F2A71"/>
    <w:rsid w:val="005F7AE6"/>
    <w:rsid w:val="0062181D"/>
    <w:rsid w:val="00624260"/>
    <w:rsid w:val="006317DC"/>
    <w:rsid w:val="00634733"/>
    <w:rsid w:val="00634CD3"/>
    <w:rsid w:val="00640C33"/>
    <w:rsid w:val="00662267"/>
    <w:rsid w:val="006773B5"/>
    <w:rsid w:val="0069208B"/>
    <w:rsid w:val="00692DCB"/>
    <w:rsid w:val="00694C0F"/>
    <w:rsid w:val="006B32C1"/>
    <w:rsid w:val="006C2C30"/>
    <w:rsid w:val="006C2D03"/>
    <w:rsid w:val="006C5878"/>
    <w:rsid w:val="006C7E94"/>
    <w:rsid w:val="006D5CD1"/>
    <w:rsid w:val="006E091D"/>
    <w:rsid w:val="006E26B0"/>
    <w:rsid w:val="007022F3"/>
    <w:rsid w:val="00735E00"/>
    <w:rsid w:val="007549F5"/>
    <w:rsid w:val="00766A79"/>
    <w:rsid w:val="0077514A"/>
    <w:rsid w:val="00781B1F"/>
    <w:rsid w:val="00795655"/>
    <w:rsid w:val="007A01CF"/>
    <w:rsid w:val="007B7E1A"/>
    <w:rsid w:val="007C3BE1"/>
    <w:rsid w:val="007D0C6A"/>
    <w:rsid w:val="007F2B2D"/>
    <w:rsid w:val="00836707"/>
    <w:rsid w:val="00844C62"/>
    <w:rsid w:val="008462AA"/>
    <w:rsid w:val="00851709"/>
    <w:rsid w:val="008579F8"/>
    <w:rsid w:val="008634BA"/>
    <w:rsid w:val="008637EF"/>
    <w:rsid w:val="008717DD"/>
    <w:rsid w:val="00873E66"/>
    <w:rsid w:val="00897F53"/>
    <w:rsid w:val="008B0935"/>
    <w:rsid w:val="008D1FA4"/>
    <w:rsid w:val="008D276D"/>
    <w:rsid w:val="008F4465"/>
    <w:rsid w:val="008F7A69"/>
    <w:rsid w:val="009121D6"/>
    <w:rsid w:val="00946954"/>
    <w:rsid w:val="009678BA"/>
    <w:rsid w:val="00992BED"/>
    <w:rsid w:val="009934B7"/>
    <w:rsid w:val="00997C36"/>
    <w:rsid w:val="009A2650"/>
    <w:rsid w:val="009B73BC"/>
    <w:rsid w:val="009C111D"/>
    <w:rsid w:val="009C1F29"/>
    <w:rsid w:val="009D31AD"/>
    <w:rsid w:val="009E7F2D"/>
    <w:rsid w:val="00A0201C"/>
    <w:rsid w:val="00A126E4"/>
    <w:rsid w:val="00A21F43"/>
    <w:rsid w:val="00A30CE2"/>
    <w:rsid w:val="00A31721"/>
    <w:rsid w:val="00AA1780"/>
    <w:rsid w:val="00AD140C"/>
    <w:rsid w:val="00AF43BD"/>
    <w:rsid w:val="00AF4DA6"/>
    <w:rsid w:val="00AF5C9D"/>
    <w:rsid w:val="00AF5EE5"/>
    <w:rsid w:val="00AF7A40"/>
    <w:rsid w:val="00B02213"/>
    <w:rsid w:val="00B143E2"/>
    <w:rsid w:val="00B14A12"/>
    <w:rsid w:val="00B204D2"/>
    <w:rsid w:val="00B2242E"/>
    <w:rsid w:val="00B22A17"/>
    <w:rsid w:val="00B2596A"/>
    <w:rsid w:val="00B329D0"/>
    <w:rsid w:val="00B56B9C"/>
    <w:rsid w:val="00BB47DA"/>
    <w:rsid w:val="00BC183A"/>
    <w:rsid w:val="00BD0824"/>
    <w:rsid w:val="00BE100E"/>
    <w:rsid w:val="00BF30B7"/>
    <w:rsid w:val="00BF7EA2"/>
    <w:rsid w:val="00C056B5"/>
    <w:rsid w:val="00C117E2"/>
    <w:rsid w:val="00C26C38"/>
    <w:rsid w:val="00C401D0"/>
    <w:rsid w:val="00C53BA2"/>
    <w:rsid w:val="00CC636C"/>
    <w:rsid w:val="00CC7904"/>
    <w:rsid w:val="00CF56B0"/>
    <w:rsid w:val="00D176A9"/>
    <w:rsid w:val="00D22A54"/>
    <w:rsid w:val="00D435F0"/>
    <w:rsid w:val="00D455ED"/>
    <w:rsid w:val="00D45F57"/>
    <w:rsid w:val="00D4774D"/>
    <w:rsid w:val="00D55E3E"/>
    <w:rsid w:val="00D56B23"/>
    <w:rsid w:val="00D6198B"/>
    <w:rsid w:val="00D70998"/>
    <w:rsid w:val="00D77B3C"/>
    <w:rsid w:val="00D960C9"/>
    <w:rsid w:val="00DA2E48"/>
    <w:rsid w:val="00DB54AF"/>
    <w:rsid w:val="00DB54C3"/>
    <w:rsid w:val="00DC26F1"/>
    <w:rsid w:val="00DC6DE1"/>
    <w:rsid w:val="00DD2465"/>
    <w:rsid w:val="00DD3F74"/>
    <w:rsid w:val="00DE1101"/>
    <w:rsid w:val="00DE74BB"/>
    <w:rsid w:val="00DF6E85"/>
    <w:rsid w:val="00DF7C2F"/>
    <w:rsid w:val="00E014E0"/>
    <w:rsid w:val="00E074AE"/>
    <w:rsid w:val="00E14656"/>
    <w:rsid w:val="00E43CD4"/>
    <w:rsid w:val="00E70FB2"/>
    <w:rsid w:val="00E72F37"/>
    <w:rsid w:val="00E7388B"/>
    <w:rsid w:val="00E848ED"/>
    <w:rsid w:val="00EB1B37"/>
    <w:rsid w:val="00EC1BD1"/>
    <w:rsid w:val="00EF3558"/>
    <w:rsid w:val="00EF54AA"/>
    <w:rsid w:val="00F03508"/>
    <w:rsid w:val="00F20CF3"/>
    <w:rsid w:val="00F21D07"/>
    <w:rsid w:val="00F472CD"/>
    <w:rsid w:val="00F514FC"/>
    <w:rsid w:val="00F60B6A"/>
    <w:rsid w:val="00F70B5C"/>
    <w:rsid w:val="00F730CB"/>
    <w:rsid w:val="00F8103D"/>
    <w:rsid w:val="00F837E8"/>
    <w:rsid w:val="00F839A2"/>
    <w:rsid w:val="00FA12F7"/>
    <w:rsid w:val="00FA475F"/>
    <w:rsid w:val="00FB405B"/>
    <w:rsid w:val="00FC4BF9"/>
    <w:rsid w:val="00FC763D"/>
    <w:rsid w:val="00FE0DD2"/>
    <w:rsid w:val="1BEBCB7E"/>
    <w:rsid w:val="1CF386C1"/>
    <w:rsid w:val="3700A211"/>
    <w:rsid w:val="4662557A"/>
    <w:rsid w:val="48F64D34"/>
    <w:rsid w:val="51EDE134"/>
    <w:rsid w:val="52AA077B"/>
    <w:rsid w:val="5AE070A9"/>
    <w:rsid w:val="64798613"/>
    <w:rsid w:val="70C83ED7"/>
    <w:rsid w:val="70CC20D4"/>
    <w:rsid w:val="775E8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313A"/>
  <w15:chartTrackingRefBased/>
  <w15:docId w15:val="{4F8848DC-92A6-48CE-8475-265E45FF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42E"/>
  </w:style>
  <w:style w:type="paragraph" w:styleId="Heading1">
    <w:name w:val="heading 1"/>
    <w:basedOn w:val="Normal"/>
    <w:next w:val="Normal"/>
    <w:link w:val="Heading1Char"/>
    <w:uiPriority w:val="9"/>
    <w:qFormat/>
    <w:rsid w:val="005F1F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62"/>
    <w:pPr>
      <w:ind w:left="720"/>
      <w:contextualSpacing/>
    </w:pPr>
  </w:style>
  <w:style w:type="table" w:styleId="TableGrid">
    <w:name w:val="Table Grid"/>
    <w:basedOn w:val="TableNormal"/>
    <w:uiPriority w:val="39"/>
    <w:rsid w:val="0084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B32C1"/>
    <w:pPr>
      <w:spacing w:after="0" w:line="240" w:lineRule="auto"/>
      <w:contextualSpacing/>
    </w:pPr>
    <w:rPr>
      <w:rFonts w:eastAsiaTheme="majorEastAsia" w:cstheme="minorHAns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2C1"/>
    <w:rPr>
      <w:rFonts w:eastAsiaTheme="majorEastAsia" w:cstheme="minorHAnsi"/>
      <w:b/>
      <w:spacing w:val="-10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rsid w:val="00BF7EA2"/>
    <w:rPr>
      <w:color w:val="0563C1" w:themeColor="hyperlink"/>
      <w:u w:val="single"/>
    </w:rPr>
  </w:style>
  <w:style w:type="paragraph" w:customStyle="1" w:styleId="Default">
    <w:name w:val="Default"/>
    <w:rsid w:val="004340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1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84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F1F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973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2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650"/>
  </w:style>
  <w:style w:type="paragraph" w:styleId="Footer">
    <w:name w:val="footer"/>
    <w:basedOn w:val="Normal"/>
    <w:link w:val="FooterChar"/>
    <w:uiPriority w:val="99"/>
    <w:unhideWhenUsed/>
    <w:rsid w:val="009A2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650"/>
  </w:style>
  <w:style w:type="character" w:styleId="FollowedHyperlink">
    <w:name w:val="FollowedHyperlink"/>
    <w:basedOn w:val="DefaultParagraphFont"/>
    <w:uiPriority w:val="99"/>
    <w:semiHidden/>
    <w:unhideWhenUsed/>
    <w:rsid w:val="006C2D0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2D0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02213"/>
    <w:pPr>
      <w:widowControl w:val="0"/>
      <w:autoSpaceDE w:val="0"/>
      <w:autoSpaceDN w:val="0"/>
      <w:spacing w:after="0" w:line="240" w:lineRule="auto"/>
      <w:ind w:left="103"/>
    </w:pPr>
    <w:rPr>
      <w:rFonts w:ascii="Calibri Light" w:eastAsia="Calibri Light" w:hAnsi="Calibri Light" w:cs="Calibri Light"/>
    </w:rPr>
  </w:style>
  <w:style w:type="paragraph" w:styleId="NormalWeb">
    <w:name w:val="Normal (Web)"/>
    <w:basedOn w:val="Normal"/>
    <w:uiPriority w:val="99"/>
    <w:semiHidden/>
    <w:unhideWhenUsed/>
    <w:rsid w:val="0064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para">
    <w:name w:val="commentcontentpara"/>
    <w:basedOn w:val="Normal"/>
    <w:rsid w:val="006C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70FB2"/>
  </w:style>
  <w:style w:type="character" w:customStyle="1" w:styleId="eop">
    <w:name w:val="eop"/>
    <w:basedOn w:val="DefaultParagraphFont"/>
    <w:rsid w:val="00E7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ccco.edu/About-Us/Chancellors-Office/Divisions/Educational-Services-and-Support/What-we-do/Educational-Programs-and-Professional-Development/Minimum-Qualification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6DF4403E10A49BE7D0B8F943C8778" ma:contentTypeVersion="13" ma:contentTypeDescription="Create a new document." ma:contentTypeScope="" ma:versionID="dddfd9e3ad338802349d615998e78c89">
  <xsd:schema xmlns:xsd="http://www.w3.org/2001/XMLSchema" xmlns:xs="http://www.w3.org/2001/XMLSchema" xmlns:p="http://schemas.microsoft.com/office/2006/metadata/properties" xmlns:ns2="c8b089fc-ad2a-4916-acec-9f1fb51bbf98" xmlns:ns3="eba6666d-1f83-4530-9414-3834e07118a1" targetNamespace="http://schemas.microsoft.com/office/2006/metadata/properties" ma:root="true" ma:fieldsID="f495669352f29900cc8e72af6a437bde" ns2:_="" ns3:_="">
    <xsd:import namespace="c8b089fc-ad2a-4916-acec-9f1fb51bbf98"/>
    <xsd:import namespace="eba6666d-1f83-4530-9414-3834e0711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089fc-ad2a-4916-acec-9f1fb51bb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36e319e-207e-450f-93d3-fdbd0ac1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6666d-1f83-4530-9414-3834e07118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51e9dd-9b50-4fe4-8343-85e48f49b09b}" ma:internalName="TaxCatchAll" ma:showField="CatchAllData" ma:web="eba6666d-1f83-4530-9414-3834e0711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089fc-ad2a-4916-acec-9f1fb51bbf98">
      <Terms xmlns="http://schemas.microsoft.com/office/infopath/2007/PartnerControls"/>
    </lcf76f155ced4ddcb4097134ff3c332f>
    <TaxCatchAll xmlns="eba6666d-1f83-4530-9414-3834e07118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A9854-6E78-4A3B-8DC9-CA0AFBF2C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089fc-ad2a-4916-acec-9f1fb51bbf98"/>
    <ds:schemaRef ds:uri="eba6666d-1f83-4530-9414-3834e0711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638B4-21ED-408E-8E2D-4C5441362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1E947-C756-4CBA-A3FC-ACB129194862}">
  <ds:schemaRefs>
    <ds:schemaRef ds:uri="http://schemas.microsoft.com/office/2006/metadata/properties"/>
    <ds:schemaRef ds:uri="http://schemas.microsoft.com/office/infopath/2007/PartnerControls"/>
    <ds:schemaRef ds:uri="c8b089fc-ad2a-4916-acec-9f1fb51bbf98"/>
    <ds:schemaRef ds:uri="eba6666d-1f83-4530-9414-3834e07118a1"/>
  </ds:schemaRefs>
</ds:datastoreItem>
</file>

<file path=customXml/itemProps4.xml><?xml version="1.0" encoding="utf-8"?>
<ds:datastoreItem xmlns:ds="http://schemas.openxmlformats.org/officeDocument/2006/customXml" ds:itemID="{DCA419F8-5468-4D3A-9C09-368D8425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1948</Words>
  <Characters>11107</Characters>
  <Application>Microsoft Office Word</Application>
  <DocSecurity>0</DocSecurity>
  <Lines>92</Lines>
  <Paragraphs>26</Paragraphs>
  <ScaleCrop>false</ScaleCrop>
  <Company>CC</Company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Sanders</dc:creator>
  <cp:keywords/>
  <dc:description/>
  <cp:lastModifiedBy>Jeri Pourchot</cp:lastModifiedBy>
  <cp:revision>5</cp:revision>
  <dcterms:created xsi:type="dcterms:W3CDTF">2022-09-03T00:51:00Z</dcterms:created>
  <dcterms:modified xsi:type="dcterms:W3CDTF">2025-07-30T20:59:00Z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0x010100E6A6DF4403E10A49BE7D0B8F943C8778</vt:lpwstr>
  </property>
  <property fmtid="{D5CDD505-2E9C-101B-9397-08002B2CF9AE}" pid="3" name="MediaServiceImageTags">
    <vt:lpwstr/>
  </property>
</Properties>
</file>